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39" w:rsidRDefault="002F6839" w:rsidP="002F6839">
      <w:pPr>
        <w:spacing w:line="240" w:lineRule="auto"/>
        <w:rPr>
          <w:highlight w:val="lightGray"/>
        </w:rPr>
      </w:pPr>
      <w:bookmarkStart w:id="0" w:name="_Toc517582288"/>
      <w:bookmarkStart w:id="1" w:name="_Toc517582612"/>
      <w:bookmarkStart w:id="2" w:name="_Hlt447028322"/>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CC1D59" w:rsidRDefault="002F6839" w:rsidP="002F6839">
      <w:pPr>
        <w:pStyle w:val="affffb"/>
        <w:jc w:val="center"/>
        <w:rPr>
          <w:caps/>
          <w:color w:val="000000"/>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A62F73" w:rsidRDefault="00A62F73" w:rsidP="002F6839">
      <w:pPr>
        <w:spacing w:line="240" w:lineRule="auto"/>
        <w:rPr>
          <w:highlight w:val="lightGray"/>
        </w:rPr>
      </w:pPr>
    </w:p>
    <w:p w:rsidR="00A62F73" w:rsidRDefault="00A62F73"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ind w:firstLine="0"/>
        <w:jc w:val="center"/>
        <w:rPr>
          <w:b/>
          <w:szCs w:val="28"/>
        </w:rPr>
      </w:pPr>
      <w:r>
        <w:rPr>
          <w:sz w:val="24"/>
          <w:szCs w:val="24"/>
          <w:highlight w:val="lightGray"/>
        </w:rPr>
        <w:t>Шатура</w:t>
      </w:r>
      <w:r w:rsidRPr="00CC1D59">
        <w:rPr>
          <w:sz w:val="24"/>
          <w:szCs w:val="24"/>
          <w:highlight w:val="lightGray"/>
        </w:rPr>
        <w:br/>
      </w:r>
      <w:r>
        <w:rPr>
          <w:sz w:val="24"/>
          <w:szCs w:val="24"/>
        </w:rPr>
        <w:t>201</w:t>
      </w:r>
      <w:r w:rsidR="00F936CF">
        <w:rPr>
          <w:sz w:val="24"/>
          <w:szCs w:val="24"/>
        </w:rPr>
        <w:t>6</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p w:rsidR="001C4700"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43553958" w:history="1">
        <w:r w:rsidR="001C4700" w:rsidRPr="00F26B01">
          <w:rPr>
            <w:rStyle w:val="af2"/>
          </w:rPr>
          <w:t>3.</w:t>
        </w:r>
        <w:r w:rsidR="001C4700">
          <w:rPr>
            <w:rFonts w:asciiTheme="minorHAnsi" w:eastAsiaTheme="minorEastAsia" w:hAnsiTheme="minorHAnsi" w:cstheme="minorBidi"/>
            <w:b w:val="0"/>
            <w:bCs w:val="0"/>
            <w:caps w:val="0"/>
            <w:snapToGrid/>
            <w:sz w:val="22"/>
            <w:szCs w:val="22"/>
          </w:rPr>
          <w:tab/>
        </w:r>
        <w:r w:rsidR="001C4700" w:rsidRPr="00F26B01">
          <w:rPr>
            <w:rStyle w:val="af2"/>
          </w:rPr>
          <w:t>Информационная карта документации</w:t>
        </w:r>
        <w:r w:rsidR="001C4700">
          <w:rPr>
            <w:webHidden/>
          </w:rPr>
          <w:tab/>
        </w:r>
        <w:r w:rsidR="001C4700">
          <w:rPr>
            <w:webHidden/>
          </w:rPr>
          <w:fldChar w:fldCharType="begin"/>
        </w:r>
        <w:r w:rsidR="001C4700">
          <w:rPr>
            <w:webHidden/>
          </w:rPr>
          <w:instrText xml:space="preserve"> PAGEREF _Toc443553958 \h </w:instrText>
        </w:r>
        <w:r w:rsidR="001C4700">
          <w:rPr>
            <w:webHidden/>
          </w:rPr>
        </w:r>
        <w:r w:rsidR="001C4700">
          <w:rPr>
            <w:webHidden/>
          </w:rPr>
          <w:fldChar w:fldCharType="separate"/>
        </w:r>
        <w:r w:rsidR="005076E1">
          <w:rPr>
            <w:webHidden/>
          </w:rPr>
          <w:t>3</w:t>
        </w:r>
        <w:r w:rsidR="001C4700">
          <w:rPr>
            <w:webHidden/>
          </w:rPr>
          <w:fldChar w:fldCharType="end"/>
        </w:r>
      </w:hyperlink>
    </w:p>
    <w:p w:rsidR="001C4700" w:rsidRDefault="005076E1">
      <w:pPr>
        <w:pStyle w:val="13"/>
        <w:rPr>
          <w:rFonts w:asciiTheme="minorHAnsi" w:eastAsiaTheme="minorEastAsia" w:hAnsiTheme="minorHAnsi" w:cstheme="minorBidi"/>
          <w:b w:val="0"/>
          <w:bCs w:val="0"/>
          <w:caps w:val="0"/>
          <w:snapToGrid/>
          <w:sz w:val="22"/>
          <w:szCs w:val="22"/>
        </w:rPr>
      </w:pPr>
      <w:hyperlink w:anchor="_Toc443553959" w:history="1">
        <w:r w:rsidR="001C4700" w:rsidRPr="00F26B01">
          <w:rPr>
            <w:rStyle w:val="af2"/>
          </w:rPr>
          <w:t>4.</w:t>
        </w:r>
        <w:r w:rsidR="001C4700">
          <w:rPr>
            <w:rFonts w:asciiTheme="minorHAnsi" w:eastAsiaTheme="minorEastAsia" w:hAnsiTheme="minorHAnsi" w:cstheme="minorBidi"/>
            <w:b w:val="0"/>
            <w:bCs w:val="0"/>
            <w:caps w:val="0"/>
            <w:snapToGrid/>
            <w:sz w:val="22"/>
            <w:szCs w:val="22"/>
          </w:rPr>
          <w:tab/>
        </w:r>
        <w:r w:rsidR="001C4700" w:rsidRPr="00F26B01">
          <w:rPr>
            <w:rStyle w:val="af2"/>
          </w:rPr>
          <w:t>Образцы основных форм документов, включаемых в Предложение</w:t>
        </w:r>
        <w:r w:rsidR="001C4700">
          <w:rPr>
            <w:webHidden/>
          </w:rPr>
          <w:tab/>
        </w:r>
        <w:r w:rsidR="001C4700">
          <w:rPr>
            <w:webHidden/>
          </w:rPr>
          <w:fldChar w:fldCharType="begin"/>
        </w:r>
        <w:r w:rsidR="001C4700">
          <w:rPr>
            <w:webHidden/>
          </w:rPr>
          <w:instrText xml:space="preserve"> PAGEREF _Toc443553959 \h </w:instrText>
        </w:r>
        <w:r w:rsidR="001C4700">
          <w:rPr>
            <w:webHidden/>
          </w:rPr>
        </w:r>
        <w:r w:rsidR="001C4700">
          <w:rPr>
            <w:webHidden/>
          </w:rPr>
          <w:fldChar w:fldCharType="separate"/>
        </w:r>
        <w:r>
          <w:rPr>
            <w:webHidden/>
          </w:rPr>
          <w:t>6</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0" w:history="1">
        <w:r w:rsidR="001C4700" w:rsidRPr="00F26B01">
          <w:rPr>
            <w:rStyle w:val="af2"/>
          </w:rPr>
          <w:t>4.1</w:t>
        </w:r>
        <w:r w:rsidR="001C4700">
          <w:rPr>
            <w:rFonts w:asciiTheme="minorHAnsi" w:eastAsiaTheme="minorEastAsia" w:hAnsiTheme="minorHAnsi" w:cstheme="minorBidi"/>
            <w:b w:val="0"/>
            <w:snapToGrid/>
            <w:sz w:val="22"/>
            <w:szCs w:val="22"/>
          </w:rPr>
          <w:tab/>
        </w:r>
        <w:r w:rsidR="001C4700" w:rsidRPr="00F26B01">
          <w:rPr>
            <w:rStyle w:val="af2"/>
          </w:rPr>
          <w:t>Письмо о подаче оферты (форма 1)</w:t>
        </w:r>
        <w:r w:rsidR="001C4700">
          <w:rPr>
            <w:webHidden/>
          </w:rPr>
          <w:tab/>
        </w:r>
        <w:r w:rsidR="001C4700">
          <w:rPr>
            <w:webHidden/>
          </w:rPr>
          <w:fldChar w:fldCharType="begin"/>
        </w:r>
        <w:r w:rsidR="001C4700">
          <w:rPr>
            <w:webHidden/>
          </w:rPr>
          <w:instrText xml:space="preserve"> PAGEREF _Toc443553960 \h </w:instrText>
        </w:r>
        <w:r w:rsidR="001C4700">
          <w:rPr>
            <w:webHidden/>
          </w:rPr>
        </w:r>
        <w:r w:rsidR="001C4700">
          <w:rPr>
            <w:webHidden/>
          </w:rPr>
          <w:fldChar w:fldCharType="separate"/>
        </w:r>
        <w:r>
          <w:rPr>
            <w:webHidden/>
          </w:rPr>
          <w:t>6</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1" w:history="1">
        <w:r w:rsidR="001C4700" w:rsidRPr="00F26B01">
          <w:rPr>
            <w:rStyle w:val="af2"/>
          </w:rPr>
          <w:t>4.2</w:t>
        </w:r>
        <w:r w:rsidR="001C4700">
          <w:rPr>
            <w:rFonts w:asciiTheme="minorHAnsi" w:eastAsiaTheme="minorEastAsia" w:hAnsiTheme="minorHAnsi" w:cstheme="minorBidi"/>
            <w:b w:val="0"/>
            <w:snapToGrid/>
            <w:sz w:val="22"/>
            <w:szCs w:val="22"/>
          </w:rPr>
          <w:tab/>
        </w:r>
        <w:r w:rsidR="001C4700" w:rsidRPr="00F26B01">
          <w:rPr>
            <w:rStyle w:val="af2"/>
          </w:rPr>
          <w:t>Технико-коммерческое предложение (форма 2)</w:t>
        </w:r>
        <w:r w:rsidR="001C4700">
          <w:rPr>
            <w:webHidden/>
          </w:rPr>
          <w:tab/>
        </w:r>
        <w:r w:rsidR="001C4700">
          <w:rPr>
            <w:webHidden/>
          </w:rPr>
          <w:fldChar w:fldCharType="begin"/>
        </w:r>
        <w:r w:rsidR="001C4700">
          <w:rPr>
            <w:webHidden/>
          </w:rPr>
          <w:instrText xml:space="preserve"> PAGEREF _Toc443553961 \h </w:instrText>
        </w:r>
        <w:r w:rsidR="001C4700">
          <w:rPr>
            <w:webHidden/>
          </w:rPr>
        </w:r>
        <w:r w:rsidR="001C4700">
          <w:rPr>
            <w:webHidden/>
          </w:rPr>
          <w:fldChar w:fldCharType="separate"/>
        </w:r>
        <w:r>
          <w:rPr>
            <w:webHidden/>
          </w:rPr>
          <w:t>9</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2" w:history="1">
        <w:r w:rsidR="001C4700" w:rsidRPr="00F26B01">
          <w:rPr>
            <w:rStyle w:val="af2"/>
          </w:rPr>
          <w:t>4.3</w:t>
        </w:r>
        <w:r w:rsidR="001C4700">
          <w:rPr>
            <w:rFonts w:asciiTheme="minorHAnsi" w:eastAsiaTheme="minorEastAsia" w:hAnsiTheme="minorHAnsi" w:cstheme="minorBidi"/>
            <w:b w:val="0"/>
            <w:snapToGrid/>
            <w:sz w:val="22"/>
            <w:szCs w:val="22"/>
          </w:rPr>
          <w:tab/>
        </w:r>
        <w:r w:rsidR="001C4700" w:rsidRPr="00F26B01">
          <w:rPr>
            <w:rStyle w:val="af2"/>
          </w:rPr>
          <w:t>График поставки товара  (форма 3)</w:t>
        </w:r>
        <w:r w:rsidR="001C4700">
          <w:rPr>
            <w:webHidden/>
          </w:rPr>
          <w:tab/>
        </w:r>
        <w:r w:rsidR="001C4700">
          <w:rPr>
            <w:webHidden/>
          </w:rPr>
          <w:fldChar w:fldCharType="begin"/>
        </w:r>
        <w:r w:rsidR="001C4700">
          <w:rPr>
            <w:webHidden/>
          </w:rPr>
          <w:instrText xml:space="preserve"> PAGEREF _Toc443553962 \h </w:instrText>
        </w:r>
        <w:r w:rsidR="001C4700">
          <w:rPr>
            <w:webHidden/>
          </w:rPr>
        </w:r>
        <w:r w:rsidR="001C4700">
          <w:rPr>
            <w:webHidden/>
          </w:rPr>
          <w:fldChar w:fldCharType="separate"/>
        </w:r>
        <w:r>
          <w:rPr>
            <w:webHidden/>
          </w:rPr>
          <w:t>12</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3" w:history="1">
        <w:r w:rsidR="001C4700" w:rsidRPr="00F26B01">
          <w:rPr>
            <w:rStyle w:val="af2"/>
          </w:rPr>
          <w:t>4.4</w:t>
        </w:r>
        <w:r w:rsidR="001C4700">
          <w:rPr>
            <w:rFonts w:asciiTheme="minorHAnsi" w:eastAsiaTheme="minorEastAsia" w:hAnsiTheme="minorHAnsi" w:cstheme="minorBidi"/>
            <w:b w:val="0"/>
            <w:snapToGrid/>
            <w:sz w:val="22"/>
            <w:szCs w:val="22"/>
          </w:rPr>
          <w:tab/>
        </w:r>
        <w:r w:rsidR="001C4700" w:rsidRPr="00F26B01">
          <w:rPr>
            <w:rStyle w:val="af2"/>
          </w:rPr>
          <w:t>Протокол разногласий по проекту Договора (форма 4)</w:t>
        </w:r>
        <w:r w:rsidR="001C4700">
          <w:rPr>
            <w:webHidden/>
          </w:rPr>
          <w:tab/>
        </w:r>
        <w:r w:rsidR="001C4700">
          <w:rPr>
            <w:webHidden/>
          </w:rPr>
          <w:fldChar w:fldCharType="begin"/>
        </w:r>
        <w:r w:rsidR="001C4700">
          <w:rPr>
            <w:webHidden/>
          </w:rPr>
          <w:instrText xml:space="preserve"> PAGEREF _Toc443553963 \h </w:instrText>
        </w:r>
        <w:r w:rsidR="001C4700">
          <w:rPr>
            <w:webHidden/>
          </w:rPr>
        </w:r>
        <w:r w:rsidR="001C4700">
          <w:rPr>
            <w:webHidden/>
          </w:rPr>
          <w:fldChar w:fldCharType="separate"/>
        </w:r>
        <w:r>
          <w:rPr>
            <w:webHidden/>
          </w:rPr>
          <w:t>14</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4" w:history="1">
        <w:r w:rsidR="001C4700" w:rsidRPr="00F26B01">
          <w:rPr>
            <w:rStyle w:val="af2"/>
          </w:rPr>
          <w:t>4.5</w:t>
        </w:r>
        <w:r w:rsidR="001C4700">
          <w:rPr>
            <w:rFonts w:asciiTheme="minorHAnsi" w:eastAsiaTheme="minorEastAsia" w:hAnsiTheme="minorHAnsi" w:cstheme="minorBidi"/>
            <w:b w:val="0"/>
            <w:snapToGrid/>
            <w:sz w:val="22"/>
            <w:szCs w:val="22"/>
          </w:rPr>
          <w:tab/>
        </w:r>
        <w:r w:rsidR="001C4700" w:rsidRPr="00F26B01">
          <w:rPr>
            <w:rStyle w:val="af2"/>
          </w:rPr>
          <w:t>Анкета Участника (форма 5)</w:t>
        </w:r>
        <w:r w:rsidR="001C4700">
          <w:rPr>
            <w:webHidden/>
          </w:rPr>
          <w:tab/>
        </w:r>
        <w:r w:rsidR="001C4700">
          <w:rPr>
            <w:webHidden/>
          </w:rPr>
          <w:fldChar w:fldCharType="begin"/>
        </w:r>
        <w:r w:rsidR="001C4700">
          <w:rPr>
            <w:webHidden/>
          </w:rPr>
          <w:instrText xml:space="preserve"> PAGEREF _Toc443553964 \h </w:instrText>
        </w:r>
        <w:r w:rsidR="001C4700">
          <w:rPr>
            <w:webHidden/>
          </w:rPr>
        </w:r>
        <w:r w:rsidR="001C4700">
          <w:rPr>
            <w:webHidden/>
          </w:rPr>
          <w:fldChar w:fldCharType="separate"/>
        </w:r>
        <w:r>
          <w:rPr>
            <w:webHidden/>
          </w:rPr>
          <w:t>16</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5" w:history="1">
        <w:r w:rsidR="001C4700" w:rsidRPr="00F26B01">
          <w:rPr>
            <w:rStyle w:val="af2"/>
          </w:rPr>
          <w:t>4.6</w:t>
        </w:r>
        <w:r w:rsidR="001C4700">
          <w:rPr>
            <w:rFonts w:asciiTheme="minorHAnsi" w:eastAsiaTheme="minorEastAsia" w:hAnsiTheme="minorHAnsi" w:cstheme="minorBidi"/>
            <w:b w:val="0"/>
            <w:snapToGrid/>
            <w:sz w:val="22"/>
            <w:szCs w:val="22"/>
          </w:rPr>
          <w:tab/>
        </w:r>
        <w:r w:rsidR="001C4700" w:rsidRPr="00F26B01">
          <w:rPr>
            <w:rStyle w:val="af2"/>
          </w:rPr>
          <w:t>Справка о перечне и годовых объемах выполнения аналогичных договоров (форма 6)</w:t>
        </w:r>
        <w:r w:rsidR="001C4700">
          <w:rPr>
            <w:webHidden/>
          </w:rPr>
          <w:tab/>
        </w:r>
        <w:r w:rsidR="001C4700">
          <w:rPr>
            <w:webHidden/>
          </w:rPr>
          <w:fldChar w:fldCharType="begin"/>
        </w:r>
        <w:r w:rsidR="001C4700">
          <w:rPr>
            <w:webHidden/>
          </w:rPr>
          <w:instrText xml:space="preserve"> PAGEREF _Toc443553965 \h </w:instrText>
        </w:r>
        <w:r w:rsidR="001C4700">
          <w:rPr>
            <w:webHidden/>
          </w:rPr>
        </w:r>
        <w:r w:rsidR="001C4700">
          <w:rPr>
            <w:webHidden/>
          </w:rPr>
          <w:fldChar w:fldCharType="separate"/>
        </w:r>
        <w:r>
          <w:rPr>
            <w:webHidden/>
          </w:rPr>
          <w:t>20</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6" w:history="1">
        <w:r w:rsidR="001C4700" w:rsidRPr="00F26B01">
          <w:rPr>
            <w:rStyle w:val="af2"/>
          </w:rPr>
          <w:t>4.7</w:t>
        </w:r>
        <w:r w:rsidR="001C4700">
          <w:rPr>
            <w:rFonts w:asciiTheme="minorHAnsi" w:eastAsiaTheme="minorEastAsia" w:hAnsiTheme="minorHAnsi" w:cstheme="minorBidi"/>
            <w:b w:val="0"/>
            <w:snapToGrid/>
            <w:sz w:val="22"/>
            <w:szCs w:val="22"/>
          </w:rPr>
          <w:tab/>
        </w:r>
        <w:r w:rsidR="001C4700" w:rsidRPr="00F26B01">
          <w:rPr>
            <w:rStyle w:val="af2"/>
          </w:rPr>
          <w:t>Справка о материально-технических ресурсах (форма 7)</w:t>
        </w:r>
        <w:r w:rsidR="001C4700">
          <w:rPr>
            <w:webHidden/>
          </w:rPr>
          <w:tab/>
        </w:r>
        <w:r w:rsidR="001C4700">
          <w:rPr>
            <w:webHidden/>
          </w:rPr>
          <w:fldChar w:fldCharType="begin"/>
        </w:r>
        <w:r w:rsidR="001C4700">
          <w:rPr>
            <w:webHidden/>
          </w:rPr>
          <w:instrText xml:space="preserve"> PAGEREF _Toc443553966 \h </w:instrText>
        </w:r>
        <w:r w:rsidR="001C4700">
          <w:rPr>
            <w:webHidden/>
          </w:rPr>
        </w:r>
        <w:r w:rsidR="001C4700">
          <w:rPr>
            <w:webHidden/>
          </w:rPr>
          <w:fldChar w:fldCharType="separate"/>
        </w:r>
        <w:r>
          <w:rPr>
            <w:webHidden/>
          </w:rPr>
          <w:t>22</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7" w:history="1">
        <w:r w:rsidR="001C4700" w:rsidRPr="00F26B01">
          <w:rPr>
            <w:rStyle w:val="af2"/>
          </w:rPr>
          <w:t>4.8</w:t>
        </w:r>
        <w:r w:rsidR="001C4700">
          <w:rPr>
            <w:rFonts w:asciiTheme="minorHAnsi" w:eastAsiaTheme="minorEastAsia" w:hAnsiTheme="minorHAnsi" w:cstheme="minorBidi"/>
            <w:b w:val="0"/>
            <w:snapToGrid/>
            <w:sz w:val="22"/>
            <w:szCs w:val="22"/>
          </w:rPr>
          <w:tab/>
        </w:r>
        <w:r w:rsidR="001C4700" w:rsidRPr="00F26B01">
          <w:rPr>
            <w:rStyle w:val="af2"/>
          </w:rPr>
          <w:t>Справка о кадровых ресурсах (форма 8)</w:t>
        </w:r>
        <w:r w:rsidR="001C4700">
          <w:rPr>
            <w:webHidden/>
          </w:rPr>
          <w:tab/>
        </w:r>
        <w:r w:rsidR="001C4700">
          <w:rPr>
            <w:webHidden/>
          </w:rPr>
          <w:fldChar w:fldCharType="begin"/>
        </w:r>
        <w:r w:rsidR="001C4700">
          <w:rPr>
            <w:webHidden/>
          </w:rPr>
          <w:instrText xml:space="preserve"> PAGEREF _Toc443553967 \h </w:instrText>
        </w:r>
        <w:r w:rsidR="001C4700">
          <w:rPr>
            <w:webHidden/>
          </w:rPr>
        </w:r>
        <w:r w:rsidR="001C4700">
          <w:rPr>
            <w:webHidden/>
          </w:rPr>
          <w:fldChar w:fldCharType="separate"/>
        </w:r>
        <w:r>
          <w:rPr>
            <w:webHidden/>
          </w:rPr>
          <w:t>24</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8" w:history="1">
        <w:r w:rsidR="001C4700" w:rsidRPr="00F26B01">
          <w:rPr>
            <w:rStyle w:val="af2"/>
          </w:rPr>
          <w:t>4.9</w:t>
        </w:r>
        <w:r w:rsidR="001C4700">
          <w:rPr>
            <w:rFonts w:asciiTheme="minorHAnsi" w:eastAsiaTheme="minorEastAsia" w:hAnsiTheme="minorHAnsi" w:cstheme="minorBidi"/>
            <w:b w:val="0"/>
            <w:snapToGrid/>
            <w:sz w:val="22"/>
            <w:szCs w:val="22"/>
          </w:rPr>
          <w:tab/>
        </w:r>
        <w:r w:rsidR="001C4700" w:rsidRPr="00F26B01">
          <w:rPr>
            <w:rStyle w:val="af2"/>
          </w:rPr>
          <w:t>Информационное письмо о соблюдении Участником запроса предложений принципов Глобального договора ООН (форма 9)</w:t>
        </w:r>
        <w:r w:rsidR="001C4700">
          <w:rPr>
            <w:webHidden/>
          </w:rPr>
          <w:tab/>
        </w:r>
        <w:r w:rsidR="001C4700">
          <w:rPr>
            <w:webHidden/>
          </w:rPr>
          <w:fldChar w:fldCharType="begin"/>
        </w:r>
        <w:r w:rsidR="001C4700">
          <w:rPr>
            <w:webHidden/>
          </w:rPr>
          <w:instrText xml:space="preserve"> PAGEREF _Toc443553968 \h </w:instrText>
        </w:r>
        <w:r w:rsidR="001C4700">
          <w:rPr>
            <w:webHidden/>
          </w:rPr>
        </w:r>
        <w:r w:rsidR="001C4700">
          <w:rPr>
            <w:webHidden/>
          </w:rPr>
          <w:fldChar w:fldCharType="separate"/>
        </w:r>
        <w:r>
          <w:rPr>
            <w:webHidden/>
          </w:rPr>
          <w:t>26</w:t>
        </w:r>
        <w:r w:rsidR="001C4700">
          <w:rPr>
            <w:webHidden/>
          </w:rPr>
          <w:fldChar w:fldCharType="end"/>
        </w:r>
      </w:hyperlink>
    </w:p>
    <w:p w:rsidR="001C4700" w:rsidRDefault="005076E1">
      <w:pPr>
        <w:pStyle w:val="22"/>
        <w:rPr>
          <w:rFonts w:asciiTheme="minorHAnsi" w:eastAsiaTheme="minorEastAsia" w:hAnsiTheme="minorHAnsi" w:cstheme="minorBidi"/>
          <w:b w:val="0"/>
          <w:snapToGrid/>
          <w:sz w:val="22"/>
          <w:szCs w:val="22"/>
        </w:rPr>
      </w:pPr>
      <w:hyperlink w:anchor="_Toc443553969" w:history="1">
        <w:r w:rsidR="001C4700" w:rsidRPr="00F26B01">
          <w:rPr>
            <w:rStyle w:val="af2"/>
          </w:rPr>
          <w:t>4.10</w:t>
        </w:r>
        <w:r w:rsidR="001C4700">
          <w:rPr>
            <w:rFonts w:asciiTheme="minorHAnsi" w:eastAsiaTheme="minorEastAsia" w:hAnsiTheme="minorHAnsi" w:cstheme="minorBidi"/>
            <w:b w:val="0"/>
            <w:snapToGrid/>
            <w:sz w:val="22"/>
            <w:szCs w:val="22"/>
          </w:rPr>
          <w:tab/>
        </w:r>
        <w:r w:rsidR="001C4700" w:rsidRPr="00F26B01">
          <w:rPr>
            <w:rStyle w:val="af2"/>
          </w:rPr>
          <w:t>Справка об отнесении участника запроса предложений (открытого запроса предложений) к субъектам малого и среднего предпринимательства (форма 14)</w:t>
        </w:r>
        <w:r w:rsidR="001C4700">
          <w:rPr>
            <w:webHidden/>
          </w:rPr>
          <w:tab/>
        </w:r>
        <w:r w:rsidR="001C4700">
          <w:rPr>
            <w:webHidden/>
          </w:rPr>
          <w:fldChar w:fldCharType="begin"/>
        </w:r>
        <w:r w:rsidR="001C4700">
          <w:rPr>
            <w:webHidden/>
          </w:rPr>
          <w:instrText xml:space="preserve"> PAGEREF _Toc443553969 \h </w:instrText>
        </w:r>
        <w:r w:rsidR="001C4700">
          <w:rPr>
            <w:webHidden/>
          </w:rPr>
        </w:r>
        <w:r w:rsidR="001C4700">
          <w:rPr>
            <w:webHidden/>
          </w:rPr>
          <w:fldChar w:fldCharType="separate"/>
        </w:r>
        <w:r>
          <w:rPr>
            <w:webHidden/>
          </w:rPr>
          <w:t>28</w:t>
        </w:r>
        <w:r w:rsidR="001C4700">
          <w:rPr>
            <w:webHidden/>
          </w:rPr>
          <w:fldChar w:fldCharType="end"/>
        </w:r>
      </w:hyperlink>
    </w:p>
    <w:p w:rsidR="001C4700" w:rsidRDefault="005076E1">
      <w:pPr>
        <w:pStyle w:val="13"/>
        <w:rPr>
          <w:rFonts w:asciiTheme="minorHAnsi" w:eastAsiaTheme="minorEastAsia" w:hAnsiTheme="minorHAnsi" w:cstheme="minorBidi"/>
          <w:b w:val="0"/>
          <w:bCs w:val="0"/>
          <w:caps w:val="0"/>
          <w:snapToGrid/>
          <w:sz w:val="22"/>
          <w:szCs w:val="22"/>
        </w:rPr>
      </w:pPr>
      <w:hyperlink w:anchor="_Toc443553970" w:history="1">
        <w:r w:rsidR="001C4700" w:rsidRPr="00F26B01">
          <w:rPr>
            <w:rStyle w:val="af2"/>
          </w:rPr>
          <w:t>5.</w:t>
        </w:r>
        <w:r w:rsidR="001C4700">
          <w:rPr>
            <w:rFonts w:asciiTheme="minorHAnsi" w:eastAsiaTheme="minorEastAsia" w:hAnsiTheme="minorHAnsi" w:cstheme="minorBidi"/>
            <w:b w:val="0"/>
            <w:bCs w:val="0"/>
            <w:caps w:val="0"/>
            <w:snapToGrid/>
            <w:sz w:val="22"/>
            <w:szCs w:val="22"/>
          </w:rPr>
          <w:tab/>
        </w:r>
        <w:r w:rsidR="001C4700" w:rsidRPr="00F26B01">
          <w:rPr>
            <w:rStyle w:val="af2"/>
          </w:rPr>
          <w:t>ПРОЕКТ  ДОГОВОРА (с приложениями)</w:t>
        </w:r>
        <w:r w:rsidR="001C4700">
          <w:rPr>
            <w:webHidden/>
          </w:rPr>
          <w:tab/>
        </w:r>
        <w:r w:rsidR="001C4700">
          <w:rPr>
            <w:webHidden/>
          </w:rPr>
          <w:fldChar w:fldCharType="begin"/>
        </w:r>
        <w:r w:rsidR="001C4700">
          <w:rPr>
            <w:webHidden/>
          </w:rPr>
          <w:instrText xml:space="preserve"> PAGEREF _Toc443553970 \h </w:instrText>
        </w:r>
        <w:r w:rsidR="001C4700">
          <w:rPr>
            <w:webHidden/>
          </w:rPr>
        </w:r>
        <w:r w:rsidR="001C4700">
          <w:rPr>
            <w:webHidden/>
          </w:rPr>
          <w:fldChar w:fldCharType="separate"/>
        </w:r>
        <w:r>
          <w:rPr>
            <w:webHidden/>
          </w:rPr>
          <w:t>30</w:t>
        </w:r>
        <w:r w:rsidR="001C4700">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BC5425" w:rsidRPr="001F12B3" w:rsidRDefault="00BC5425" w:rsidP="001F12B3">
      <w:pPr>
        <w:pStyle w:val="1"/>
        <w:rPr>
          <w:rFonts w:ascii="Times New Roman" w:hAnsi="Times New Roman"/>
          <w:sz w:val="24"/>
          <w:szCs w:val="24"/>
        </w:rPr>
      </w:pPr>
      <w:bookmarkStart w:id="3" w:name="_Toc443553958"/>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5270A1">
        <w:rPr>
          <w:color w:val="000000"/>
          <w:sz w:val="24"/>
          <w:szCs w:val="24"/>
          <w:shd w:val="clear" w:color="auto" w:fill="FFFFFF" w:themeFill="background1"/>
        </w:rPr>
        <w:t xml:space="preserve">№ </w:t>
      </w:r>
      <w:r w:rsidR="000B5FA4">
        <w:rPr>
          <w:color w:val="000000"/>
          <w:sz w:val="24"/>
          <w:szCs w:val="24"/>
          <w:shd w:val="clear" w:color="auto" w:fill="FFFFFF" w:themeFill="background1"/>
        </w:rPr>
        <w:t>4</w:t>
      </w:r>
      <w:r w:rsidR="00396980">
        <w:rPr>
          <w:color w:val="000000"/>
          <w:sz w:val="24"/>
          <w:szCs w:val="24"/>
          <w:shd w:val="clear" w:color="auto" w:fill="FFFFFF" w:themeFill="background1"/>
        </w:rPr>
        <w:t>58</w:t>
      </w:r>
      <w:r w:rsidR="005270A1" w:rsidRPr="005270A1">
        <w:rPr>
          <w:i/>
          <w:sz w:val="24"/>
          <w:szCs w:val="24"/>
          <w:shd w:val="clear" w:color="auto" w:fill="FFFFFF" w:themeFill="background1"/>
        </w:rPr>
        <w:t xml:space="preserve"> от </w:t>
      </w:r>
      <w:r w:rsidR="00396980">
        <w:rPr>
          <w:i/>
          <w:sz w:val="24"/>
          <w:szCs w:val="24"/>
          <w:shd w:val="clear" w:color="auto" w:fill="FFFFFF" w:themeFill="background1"/>
        </w:rPr>
        <w:t>09</w:t>
      </w:r>
      <w:r w:rsidR="00FD56A2">
        <w:rPr>
          <w:i/>
          <w:sz w:val="24"/>
          <w:szCs w:val="24"/>
          <w:shd w:val="clear" w:color="auto" w:fill="FFFFFF" w:themeFill="background1"/>
        </w:rPr>
        <w:t>.</w:t>
      </w:r>
      <w:r w:rsidR="00B73132">
        <w:rPr>
          <w:i/>
          <w:sz w:val="24"/>
          <w:szCs w:val="24"/>
          <w:shd w:val="clear" w:color="auto" w:fill="FFFFFF" w:themeFill="background1"/>
        </w:rPr>
        <w:t>0</w:t>
      </w:r>
      <w:r w:rsidR="00396980">
        <w:rPr>
          <w:i/>
          <w:sz w:val="24"/>
          <w:szCs w:val="24"/>
          <w:shd w:val="clear" w:color="auto" w:fill="FFFFFF" w:themeFill="background1"/>
        </w:rPr>
        <w:t>9</w:t>
      </w:r>
      <w:r w:rsidR="00F615D3" w:rsidRPr="005270A1">
        <w:rPr>
          <w:i/>
          <w:sz w:val="24"/>
          <w:szCs w:val="24"/>
          <w:shd w:val="clear" w:color="auto" w:fill="FFFFFF" w:themeFill="background1"/>
        </w:rPr>
        <w:t>.201</w:t>
      </w:r>
      <w:r w:rsidR="00B73132">
        <w:rPr>
          <w:i/>
          <w:sz w:val="24"/>
          <w:szCs w:val="24"/>
          <w:shd w:val="clear" w:color="auto" w:fill="FFFFFF" w:themeFill="background1"/>
        </w:rPr>
        <w:t>6</w:t>
      </w:r>
      <w:r w:rsidR="00F615D3" w:rsidRPr="005270A1">
        <w:rPr>
          <w:i/>
          <w:sz w:val="24"/>
          <w:szCs w:val="24"/>
          <w:shd w:val="clear" w:color="auto" w:fill="FFFFFF" w:themeFill="background1"/>
        </w:rPr>
        <w:t xml:space="preserve"> г.</w:t>
      </w:r>
      <w:r w:rsidRPr="005270A1">
        <w:rPr>
          <w:color w:val="000000"/>
          <w:sz w:val="24"/>
          <w:szCs w:val="24"/>
          <w:shd w:val="clear" w:color="auto" w:fill="FFFFFF" w:themeFill="background1"/>
        </w:rPr>
        <w:t>,</w:t>
      </w:r>
      <w:r w:rsidRPr="005270A1">
        <w:rPr>
          <w:sz w:val="24"/>
          <w:szCs w:val="24"/>
          <w:shd w:val="clear" w:color="auto" w:fill="FFFFFF" w:themeFill="background1"/>
        </w:rPr>
        <w:t xml:space="preserve"> в</w:t>
      </w:r>
      <w:r w:rsidRPr="00F3026D">
        <w:rPr>
          <w:sz w:val="24"/>
          <w:szCs w:val="24"/>
        </w:rPr>
        <w:t xml:space="preserve"> </w:t>
      </w:r>
      <w:proofErr w:type="gramStart"/>
      <w:r w:rsidRPr="00F3026D">
        <w:rPr>
          <w:sz w:val="24"/>
          <w:szCs w:val="24"/>
        </w:rPr>
        <w:t>соответствии</w:t>
      </w:r>
      <w:proofErr w:type="gramEnd"/>
      <w:r w:rsidRPr="00F3026D">
        <w:rPr>
          <w:sz w:val="24"/>
          <w:szCs w:val="24"/>
        </w:rPr>
        <w:t xml:space="preserve">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10"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3F15B1">
        <w:trPr>
          <w:trHeight w:val="720"/>
          <w:tblHeader/>
        </w:trPr>
        <w:tc>
          <w:tcPr>
            <w:tcW w:w="498" w:type="dxa"/>
            <w:vAlign w:val="center"/>
          </w:tcPr>
          <w:p w:rsidR="00B73132" w:rsidRPr="00F3026D" w:rsidRDefault="00B73132" w:rsidP="003F15B1">
            <w:pPr>
              <w:spacing w:line="276" w:lineRule="auto"/>
              <w:ind w:left="540" w:hanging="540"/>
              <w:jc w:val="left"/>
              <w:rPr>
                <w:b/>
                <w:sz w:val="24"/>
                <w:szCs w:val="24"/>
              </w:rPr>
            </w:pPr>
            <w:r w:rsidRPr="00F3026D">
              <w:rPr>
                <w:b/>
                <w:sz w:val="24"/>
                <w:szCs w:val="24"/>
              </w:rPr>
              <w:t>№</w:t>
            </w:r>
          </w:p>
          <w:p w:rsidR="00B73132" w:rsidRPr="00F3026D" w:rsidRDefault="00B73132" w:rsidP="003F15B1">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3F15B1">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3F15B1">
            <w:pPr>
              <w:pStyle w:val="24"/>
              <w:spacing w:line="276" w:lineRule="auto"/>
              <w:ind w:left="539" w:right="153" w:hanging="539"/>
              <w:jc w:val="left"/>
              <w:rPr>
                <w:b/>
                <w:bCs/>
                <w:sz w:val="24"/>
              </w:rPr>
            </w:pPr>
            <w:r w:rsidRPr="00F3026D">
              <w:rPr>
                <w:b/>
                <w:bCs/>
                <w:sz w:val="24"/>
              </w:rPr>
              <w:t>Содержание</w:t>
            </w:r>
          </w:p>
        </w:tc>
      </w:tr>
      <w:tr w:rsidR="00B73132" w:rsidRPr="00F3026D" w:rsidTr="003F15B1">
        <w:trPr>
          <w:trHeight w:val="567"/>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396980" w:rsidP="003F15B1">
            <w:pPr>
              <w:autoSpaceDE w:val="0"/>
              <w:autoSpaceDN w:val="0"/>
              <w:adjustRightInd w:val="0"/>
              <w:spacing w:line="276" w:lineRule="auto"/>
              <w:ind w:right="-72" w:firstLine="0"/>
              <w:jc w:val="left"/>
              <w:rPr>
                <w:bCs/>
                <w:sz w:val="24"/>
                <w:szCs w:val="24"/>
              </w:rPr>
            </w:pPr>
            <w:r>
              <w:rPr>
                <w:bCs/>
                <w:sz w:val="24"/>
                <w:szCs w:val="24"/>
              </w:rPr>
              <w:t>Насосное оборудование</w:t>
            </w: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3F15B1">
            <w:pPr>
              <w:autoSpaceDE w:val="0"/>
              <w:autoSpaceDN w:val="0"/>
              <w:adjustRightInd w:val="0"/>
              <w:spacing w:line="276" w:lineRule="auto"/>
              <w:ind w:firstLine="0"/>
              <w:jc w:val="left"/>
              <w:rPr>
                <w:sz w:val="24"/>
                <w:szCs w:val="24"/>
                <w:lang w:eastAsia="en-US"/>
              </w:rPr>
            </w:pPr>
            <w:r>
              <w:rPr>
                <w:sz w:val="24"/>
                <w:szCs w:val="24"/>
              </w:rPr>
              <w:t xml:space="preserve">Филиал «ШГРЭС»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Pr>
                <w:color w:val="000000"/>
                <w:sz w:val="24"/>
                <w:szCs w:val="24"/>
              </w:rPr>
              <w:t xml:space="preserve">Московская область, г. Шатура, </w:t>
            </w:r>
            <w:proofErr w:type="spellStart"/>
            <w:r>
              <w:rPr>
                <w:color w:val="000000"/>
                <w:sz w:val="24"/>
                <w:szCs w:val="24"/>
              </w:rPr>
              <w:t>Черноозерский</w:t>
            </w:r>
            <w:proofErr w:type="spellEnd"/>
            <w:r>
              <w:rPr>
                <w:color w:val="000000"/>
                <w:sz w:val="24"/>
                <w:szCs w:val="24"/>
              </w:rPr>
              <w:t xml:space="preserve"> пр., д.5</w:t>
            </w:r>
            <w:r w:rsidRPr="00F3026D">
              <w:rPr>
                <w:sz w:val="24"/>
                <w:szCs w:val="24"/>
                <w:lang w:eastAsia="en-US"/>
              </w:rPr>
              <w:t xml:space="preserve"> </w:t>
            </w:r>
          </w:p>
        </w:tc>
      </w:tr>
      <w:tr w:rsidR="00EE7DC0" w:rsidRPr="00F3026D" w:rsidTr="003F15B1">
        <w:trPr>
          <w:trHeight w:val="152"/>
        </w:trPr>
        <w:tc>
          <w:tcPr>
            <w:tcW w:w="498" w:type="dxa"/>
          </w:tcPr>
          <w:p w:rsidR="00EE7DC0" w:rsidRPr="00F3026D" w:rsidRDefault="00EE7DC0" w:rsidP="003F15B1">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3F15B1">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3F15B1">
            <w:pPr>
              <w:spacing w:line="276" w:lineRule="auto"/>
              <w:ind w:right="153" w:firstLine="0"/>
              <w:jc w:val="left"/>
              <w:rPr>
                <w:b/>
                <w:sz w:val="24"/>
                <w:szCs w:val="24"/>
                <w:lang w:eastAsia="en-US"/>
              </w:rPr>
            </w:pPr>
          </w:p>
        </w:tc>
        <w:tc>
          <w:tcPr>
            <w:tcW w:w="5811" w:type="dxa"/>
          </w:tcPr>
          <w:p w:rsidR="00EE7DC0" w:rsidRPr="00807B36" w:rsidRDefault="00EE7DC0" w:rsidP="008B3396">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8B3396">
            <w:pPr>
              <w:autoSpaceDE w:val="0"/>
              <w:autoSpaceDN w:val="0"/>
              <w:adjustRightInd w:val="0"/>
              <w:spacing w:line="276" w:lineRule="auto"/>
              <w:ind w:firstLine="0"/>
              <w:jc w:val="left"/>
              <w:rPr>
                <w:i/>
                <w:sz w:val="24"/>
                <w:szCs w:val="24"/>
                <w:lang w:eastAsia="en-US"/>
              </w:rPr>
            </w:pPr>
            <w:r>
              <w:rPr>
                <w:color w:val="000000"/>
                <w:sz w:val="24"/>
                <w:szCs w:val="24"/>
              </w:rPr>
              <w:t>Филиал «Шатурская ГРЭС»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Мышляева Н.В.</w:t>
            </w:r>
            <w:r w:rsidRPr="008261F5">
              <w:rPr>
                <w:i/>
                <w:sz w:val="24"/>
                <w:szCs w:val="24"/>
                <w:lang w:eastAsia="en-US"/>
              </w:rPr>
              <w:t xml:space="preserve"> </w:t>
            </w:r>
          </w:p>
          <w:p w:rsidR="00EE7DC0" w:rsidRPr="00885FDB" w:rsidRDefault="00EE7DC0" w:rsidP="008B3396">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1" w:history="1">
              <w:r w:rsidRPr="00885FDB">
                <w:rPr>
                  <w:rStyle w:val="af2"/>
                  <w:sz w:val="24"/>
                  <w:szCs w:val="24"/>
                </w:rPr>
                <w:t>Myshlyaeva_NV@</w:t>
              </w:r>
            </w:hyperlink>
            <w:r w:rsidRPr="00885FDB">
              <w:rPr>
                <w:rStyle w:val="af2"/>
                <w:sz w:val="24"/>
                <w:szCs w:val="24"/>
              </w:rPr>
              <w:t>unipro.energy</w:t>
            </w:r>
          </w:p>
          <w:p w:rsidR="00EE7DC0" w:rsidRPr="00D55BF3" w:rsidRDefault="00EE7DC0" w:rsidP="008B3396">
            <w:pPr>
              <w:shd w:val="clear" w:color="auto" w:fill="FFFFFF"/>
              <w:spacing w:line="240" w:lineRule="auto"/>
              <w:ind w:firstLine="0"/>
              <w:rPr>
                <w:sz w:val="24"/>
                <w:szCs w:val="24"/>
                <w:lang w:eastAsia="en-US"/>
              </w:rPr>
            </w:pPr>
            <w:r w:rsidRPr="00F3026D">
              <w:rPr>
                <w:sz w:val="24"/>
                <w:szCs w:val="24"/>
                <w:lang w:eastAsia="en-US"/>
              </w:rPr>
              <w:t xml:space="preserve">номер контактного телефона: </w:t>
            </w:r>
            <w:r>
              <w:rPr>
                <w:sz w:val="24"/>
                <w:szCs w:val="24"/>
                <w:lang w:eastAsia="en-US"/>
              </w:rPr>
              <w:t>(49645)7-</w:t>
            </w:r>
            <w:r>
              <w:rPr>
                <w:sz w:val="24"/>
                <w:szCs w:val="24"/>
                <w:lang w:val="en-US" w:eastAsia="en-US"/>
              </w:rPr>
              <w:t>1</w:t>
            </w:r>
            <w:r>
              <w:rPr>
                <w:sz w:val="24"/>
                <w:szCs w:val="24"/>
                <w:lang w:eastAsia="en-US"/>
              </w:rPr>
              <w:t>5</w:t>
            </w:r>
            <w:r>
              <w:rPr>
                <w:sz w:val="24"/>
                <w:szCs w:val="24"/>
                <w:lang w:val="en-US" w:eastAsia="en-US"/>
              </w:rPr>
              <w:t>-</w:t>
            </w:r>
            <w:r>
              <w:rPr>
                <w:sz w:val="24"/>
                <w:szCs w:val="24"/>
                <w:lang w:eastAsia="en-US"/>
              </w:rPr>
              <w:t>05</w:t>
            </w:r>
          </w:p>
        </w:tc>
      </w:tr>
      <w:tr w:rsidR="00B73132" w:rsidRPr="00F3026D" w:rsidTr="003F15B1">
        <w:trPr>
          <w:trHeight w:val="1773"/>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3F15B1">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2" w:history="1">
              <w:r w:rsidR="00C610E0" w:rsidRPr="00867916">
                <w:rPr>
                  <w:rStyle w:val="af2"/>
                  <w:spacing w:val="-6"/>
                  <w:sz w:val="24"/>
                  <w:szCs w:val="24"/>
                </w:rPr>
                <w:t>http://www.unipro.energy/purchase/announcement/</w:t>
              </w:r>
            </w:hyperlink>
            <w:proofErr w:type="gramStart"/>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5076E1">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396980">
              <w:rPr>
                <w:sz w:val="24"/>
                <w:szCs w:val="24"/>
                <w:lang w:eastAsia="en-US"/>
              </w:rPr>
              <w:t>0</w:t>
            </w:r>
            <w:r w:rsidR="000B5FA4">
              <w:rPr>
                <w:b/>
                <w:sz w:val="24"/>
                <w:szCs w:val="24"/>
                <w:lang w:eastAsia="en-US"/>
              </w:rPr>
              <w:t>9</w:t>
            </w:r>
            <w:r w:rsidRPr="000F748C">
              <w:rPr>
                <w:b/>
                <w:sz w:val="24"/>
                <w:szCs w:val="24"/>
                <w:lang w:eastAsia="en-US"/>
              </w:rPr>
              <w:t>.</w:t>
            </w:r>
            <w:r>
              <w:rPr>
                <w:b/>
                <w:sz w:val="24"/>
                <w:szCs w:val="24"/>
                <w:lang w:eastAsia="en-US"/>
              </w:rPr>
              <w:t>0</w:t>
            </w:r>
            <w:r w:rsidR="005076E1">
              <w:rPr>
                <w:b/>
                <w:sz w:val="24"/>
                <w:szCs w:val="24"/>
                <w:lang w:eastAsia="en-US"/>
              </w:rPr>
              <w:t>9</w:t>
            </w:r>
            <w:bookmarkStart w:id="4" w:name="_GoBack"/>
            <w:bookmarkEnd w:id="4"/>
            <w:r w:rsidRPr="000F748C">
              <w:rPr>
                <w:b/>
                <w:sz w:val="24"/>
                <w:szCs w:val="24"/>
                <w:lang w:eastAsia="en-US"/>
              </w:rPr>
              <w:t>.</w:t>
            </w:r>
            <w:r>
              <w:rPr>
                <w:b/>
                <w:sz w:val="24"/>
                <w:szCs w:val="24"/>
                <w:lang w:eastAsia="en-US"/>
              </w:rPr>
              <w:t>20</w:t>
            </w:r>
            <w:r w:rsidRPr="000F748C">
              <w:rPr>
                <w:b/>
                <w:sz w:val="24"/>
                <w:szCs w:val="24"/>
                <w:lang w:eastAsia="en-US"/>
              </w:rPr>
              <w:t>1</w:t>
            </w:r>
            <w:r>
              <w:rPr>
                <w:b/>
                <w:sz w:val="24"/>
                <w:szCs w:val="24"/>
                <w:lang w:eastAsia="en-US"/>
              </w:rPr>
              <w:t>6</w:t>
            </w:r>
            <w:r w:rsidRPr="000F748C">
              <w:rPr>
                <w:b/>
                <w:sz w:val="24"/>
                <w:szCs w:val="24"/>
                <w:lang w:eastAsia="en-US"/>
              </w:rPr>
              <w:t>г.</w:t>
            </w:r>
          </w:p>
        </w:tc>
      </w:tr>
      <w:tr w:rsidR="00CA4DFA" w:rsidRPr="00F3026D" w:rsidTr="003F15B1">
        <w:trPr>
          <w:trHeight w:val="152"/>
        </w:trPr>
        <w:tc>
          <w:tcPr>
            <w:tcW w:w="498" w:type="dxa"/>
          </w:tcPr>
          <w:p w:rsidR="00CA4DFA" w:rsidRPr="00F3026D" w:rsidRDefault="00CA4DFA" w:rsidP="003F15B1">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3F15B1">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CA4DFA" w:rsidRPr="000F748C" w:rsidRDefault="00CA4DFA" w:rsidP="00D36014">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Pr="000F748C">
              <w:rPr>
                <w:b/>
                <w:sz w:val="24"/>
                <w:szCs w:val="24"/>
                <w:lang w:eastAsia="en-US"/>
              </w:rPr>
              <w:t>1</w:t>
            </w:r>
            <w:r>
              <w:rPr>
                <w:b/>
                <w:sz w:val="24"/>
                <w:szCs w:val="24"/>
                <w:lang w:eastAsia="en-US"/>
              </w:rPr>
              <w:t>2</w:t>
            </w:r>
            <w:r w:rsidRPr="000F748C">
              <w:rPr>
                <w:b/>
                <w:sz w:val="24"/>
                <w:szCs w:val="24"/>
                <w:lang w:eastAsia="en-US"/>
              </w:rPr>
              <w:t xml:space="preserve">:00 </w:t>
            </w:r>
            <w:r w:rsidRPr="000F748C">
              <w:rPr>
                <w:sz w:val="24"/>
                <w:szCs w:val="24"/>
                <w:lang w:eastAsia="en-US"/>
              </w:rPr>
              <w:t>(</w:t>
            </w:r>
            <w:proofErr w:type="gramStart"/>
            <w:r w:rsidRPr="000F748C">
              <w:rPr>
                <w:sz w:val="24"/>
                <w:szCs w:val="24"/>
                <w:lang w:eastAsia="en-US"/>
              </w:rPr>
              <w:t>МСК</w:t>
            </w:r>
            <w:proofErr w:type="gramEnd"/>
            <w:r w:rsidRPr="000F748C">
              <w:rPr>
                <w:sz w:val="24"/>
                <w:szCs w:val="24"/>
                <w:lang w:eastAsia="en-US"/>
              </w:rPr>
              <w:t>)</w:t>
            </w:r>
            <w:r w:rsidRPr="000F748C">
              <w:rPr>
                <w:b/>
                <w:sz w:val="24"/>
                <w:szCs w:val="24"/>
                <w:lang w:eastAsia="en-US"/>
              </w:rPr>
              <w:t xml:space="preserve"> </w:t>
            </w:r>
            <w:r w:rsidR="00396980">
              <w:rPr>
                <w:b/>
                <w:sz w:val="24"/>
                <w:szCs w:val="24"/>
                <w:lang w:eastAsia="en-US"/>
              </w:rPr>
              <w:t>28</w:t>
            </w:r>
            <w:r w:rsidRPr="000F748C">
              <w:rPr>
                <w:b/>
                <w:sz w:val="24"/>
                <w:szCs w:val="24"/>
                <w:lang w:eastAsia="en-US"/>
              </w:rPr>
              <w:t>.</w:t>
            </w:r>
            <w:r>
              <w:rPr>
                <w:b/>
                <w:sz w:val="24"/>
                <w:szCs w:val="24"/>
                <w:lang w:eastAsia="en-US"/>
              </w:rPr>
              <w:t>0</w:t>
            </w:r>
            <w:r w:rsidR="00396980">
              <w:rPr>
                <w:b/>
                <w:sz w:val="24"/>
                <w:szCs w:val="24"/>
                <w:lang w:eastAsia="en-US"/>
              </w:rPr>
              <w:t>9</w:t>
            </w:r>
            <w:r w:rsidRPr="000F748C">
              <w:rPr>
                <w:b/>
                <w:sz w:val="24"/>
                <w:szCs w:val="24"/>
                <w:lang w:eastAsia="en-US"/>
              </w:rPr>
              <w:t>.20</w:t>
            </w:r>
            <w:r>
              <w:rPr>
                <w:b/>
                <w:sz w:val="24"/>
                <w:szCs w:val="24"/>
                <w:lang w:eastAsia="en-US"/>
              </w:rPr>
              <w:t>16</w:t>
            </w:r>
            <w:r w:rsidRPr="000F748C">
              <w:rPr>
                <w:b/>
                <w:sz w:val="24"/>
                <w:szCs w:val="24"/>
                <w:lang w:eastAsia="en-US"/>
              </w:rPr>
              <w:t>г.</w:t>
            </w:r>
          </w:p>
          <w:p w:rsidR="00CA4DFA" w:rsidRPr="00F3026D" w:rsidRDefault="00CA4DFA" w:rsidP="00D36014">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CA4DFA" w:rsidRDefault="00CA4DFA" w:rsidP="00D36014">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Pr>
                <w:sz w:val="24"/>
                <w:szCs w:val="24"/>
                <w:lang w:eastAsia="en-US"/>
              </w:rPr>
              <w:t>электронная</w:t>
            </w:r>
          </w:p>
          <w:p w:rsidR="00CA4DFA" w:rsidRDefault="00CA4DFA" w:rsidP="00D36014">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CA4DFA" w:rsidRPr="00F90751" w:rsidRDefault="00CA4DFA" w:rsidP="00D36014">
            <w:pPr>
              <w:shd w:val="clear" w:color="auto" w:fill="FFFFFF"/>
              <w:spacing w:line="240" w:lineRule="auto"/>
              <w:ind w:firstLine="0"/>
              <w:rPr>
                <w:rStyle w:val="af2"/>
              </w:rPr>
            </w:pPr>
            <w:r>
              <w:rPr>
                <w:color w:val="000000"/>
                <w:sz w:val="24"/>
                <w:szCs w:val="24"/>
              </w:rPr>
              <w:t xml:space="preserve">Участники должны обеспечить доставку предложений   в электронной форме </w:t>
            </w:r>
            <w:r>
              <w:rPr>
                <w:color w:val="000000"/>
                <w:sz w:val="24"/>
                <w:szCs w:val="24"/>
                <w:lang w:val="en-US"/>
              </w:rPr>
              <w:t>e</w:t>
            </w:r>
            <w:r w:rsidRPr="00B344E9">
              <w:rPr>
                <w:color w:val="000000"/>
                <w:sz w:val="24"/>
                <w:szCs w:val="24"/>
              </w:rPr>
              <w:t>-</w:t>
            </w:r>
            <w:r>
              <w:rPr>
                <w:color w:val="000000"/>
                <w:sz w:val="24"/>
                <w:szCs w:val="24"/>
                <w:lang w:val="en-US"/>
              </w:rPr>
              <w:t>mail</w:t>
            </w:r>
            <w:r>
              <w:rPr>
                <w:color w:val="000000"/>
                <w:sz w:val="24"/>
                <w:szCs w:val="24"/>
              </w:rPr>
              <w:t>:</w:t>
            </w:r>
            <w:r w:rsidRPr="005B6E9E">
              <w:rPr>
                <w:color w:val="000000"/>
                <w:sz w:val="24"/>
                <w:szCs w:val="24"/>
              </w:rPr>
              <w:t xml:space="preserve"> </w:t>
            </w:r>
            <w:r>
              <w:rPr>
                <w:color w:val="000000"/>
                <w:sz w:val="24"/>
                <w:szCs w:val="24"/>
              </w:rPr>
              <w:t xml:space="preserve"> </w:t>
            </w:r>
            <w:hyperlink r:id="rId13" w:history="1">
              <w:r w:rsidRPr="00F90751">
                <w:rPr>
                  <w:rStyle w:val="af2"/>
                  <w:sz w:val="24"/>
                  <w:szCs w:val="24"/>
                </w:rPr>
                <w:t>Myshlyaeva_NV@</w:t>
              </w:r>
            </w:hyperlink>
            <w:r w:rsidRPr="00F90751">
              <w:rPr>
                <w:rStyle w:val="af2"/>
                <w:sz w:val="24"/>
                <w:szCs w:val="24"/>
              </w:rPr>
              <w:t>unipro.energy</w:t>
            </w:r>
          </w:p>
          <w:p w:rsidR="00CA4DFA" w:rsidRPr="009457BF" w:rsidRDefault="00CA4DFA" w:rsidP="00D36014">
            <w:pPr>
              <w:shd w:val="clear" w:color="auto" w:fill="FFFFFF"/>
              <w:spacing w:line="240" w:lineRule="auto"/>
              <w:ind w:firstLine="0"/>
              <w:rPr>
                <w:i/>
                <w:color w:val="0000FF"/>
                <w:u w:val="single"/>
              </w:rPr>
            </w:pPr>
          </w:p>
        </w:tc>
      </w:tr>
      <w:tr w:rsidR="0099569E" w:rsidRPr="00F3026D" w:rsidTr="003F15B1">
        <w:trPr>
          <w:trHeight w:val="152"/>
        </w:trPr>
        <w:tc>
          <w:tcPr>
            <w:tcW w:w="498" w:type="dxa"/>
          </w:tcPr>
          <w:p w:rsidR="0099569E" w:rsidRPr="00F3026D" w:rsidRDefault="0099569E" w:rsidP="003F15B1">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3F15B1">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0233BE" w:rsidRDefault="0099569E" w:rsidP="00D36014">
            <w:pPr>
              <w:tabs>
                <w:tab w:val="left" w:pos="0"/>
              </w:tabs>
              <w:spacing w:line="276" w:lineRule="auto"/>
              <w:ind w:right="153" w:firstLine="0"/>
              <w:jc w:val="left"/>
              <w:rPr>
                <w:b/>
                <w:i/>
                <w:sz w:val="24"/>
                <w:szCs w:val="24"/>
                <w:lang w:eastAsia="en-US"/>
              </w:rPr>
            </w:pPr>
            <w:r>
              <w:rPr>
                <w:i/>
                <w:sz w:val="24"/>
                <w:szCs w:val="24"/>
                <w:lang w:eastAsia="en-US"/>
              </w:rPr>
              <w:t xml:space="preserve">В </w:t>
            </w:r>
            <w:proofErr w:type="gramStart"/>
            <w:r>
              <w:rPr>
                <w:i/>
                <w:sz w:val="24"/>
                <w:szCs w:val="24"/>
                <w:lang w:eastAsia="en-US"/>
              </w:rPr>
              <w:t>соответствии</w:t>
            </w:r>
            <w:proofErr w:type="gramEnd"/>
            <w:r>
              <w:rPr>
                <w:i/>
                <w:sz w:val="24"/>
                <w:szCs w:val="24"/>
                <w:lang w:eastAsia="en-US"/>
              </w:rPr>
              <w:t xml:space="preserve"> с приложением №2 «Технические требования»   </w:t>
            </w:r>
          </w:p>
          <w:p w:rsidR="0099569E" w:rsidRPr="00F3026D" w:rsidRDefault="0099569E" w:rsidP="00D36014">
            <w:pPr>
              <w:tabs>
                <w:tab w:val="left" w:pos="0"/>
              </w:tabs>
              <w:spacing w:line="276" w:lineRule="auto"/>
              <w:ind w:left="134" w:right="153" w:firstLine="27"/>
              <w:jc w:val="left"/>
              <w:rPr>
                <w:i/>
                <w:sz w:val="24"/>
                <w:szCs w:val="24"/>
                <w:lang w:eastAsia="en-US"/>
              </w:rPr>
            </w:pPr>
          </w:p>
        </w:tc>
      </w:tr>
      <w:tr w:rsidR="00B73132" w:rsidRPr="00F3026D" w:rsidTr="003F15B1">
        <w:trPr>
          <w:trHeight w:val="24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Default="00B73132" w:rsidP="003F15B1">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Pr>
                <w:sz w:val="24"/>
                <w:szCs w:val="24"/>
              </w:rPr>
              <w:t xml:space="preserve">Филиал ШГРЭС»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w:t>
            </w:r>
            <w:r>
              <w:rPr>
                <w:color w:val="000000"/>
                <w:sz w:val="24"/>
                <w:szCs w:val="24"/>
              </w:rPr>
              <w:t xml:space="preserve"> Московская область, г. Шатура, </w:t>
            </w:r>
            <w:proofErr w:type="spellStart"/>
            <w:r>
              <w:rPr>
                <w:color w:val="000000"/>
                <w:sz w:val="24"/>
                <w:szCs w:val="24"/>
              </w:rPr>
              <w:t>Черноозерский</w:t>
            </w:r>
            <w:proofErr w:type="spellEnd"/>
            <w:r>
              <w:rPr>
                <w:color w:val="000000"/>
                <w:sz w:val="24"/>
                <w:szCs w:val="24"/>
              </w:rPr>
              <w:t xml:space="preserve"> пр., д.5</w:t>
            </w:r>
          </w:p>
          <w:p w:rsidR="00B73132" w:rsidRDefault="00B73132" w:rsidP="003F15B1">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Pr>
                <w:color w:val="000000"/>
                <w:sz w:val="24"/>
                <w:szCs w:val="24"/>
              </w:rPr>
              <w:t xml:space="preserve"> </w:t>
            </w:r>
            <w:r w:rsidRPr="004A7232">
              <w:rPr>
                <w:sz w:val="24"/>
                <w:szCs w:val="24"/>
              </w:rPr>
              <w:t xml:space="preserve">Поставщика за счет средств Поставщика до склада Покупателя. </w:t>
            </w:r>
          </w:p>
          <w:p w:rsidR="00B73132" w:rsidRPr="00F3026D" w:rsidRDefault="00B73132" w:rsidP="003F15B1">
            <w:pPr>
              <w:tabs>
                <w:tab w:val="left" w:pos="2410"/>
              </w:tabs>
              <w:spacing w:line="240" w:lineRule="auto"/>
              <w:ind w:firstLine="0"/>
              <w:rPr>
                <w:sz w:val="24"/>
                <w:szCs w:val="24"/>
                <w:lang w:eastAsia="en-US"/>
              </w:rPr>
            </w:pPr>
            <w:r w:rsidRPr="004A7232">
              <w:rPr>
                <w:sz w:val="24"/>
                <w:szCs w:val="24"/>
              </w:rPr>
              <w:t xml:space="preserve">Адрес доставки: филиал «Шатурская ГРЭС»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4A7232">
              <w:rPr>
                <w:sz w:val="24"/>
                <w:szCs w:val="24"/>
              </w:rPr>
              <w:t xml:space="preserve">, 140700, Московская обл., </w:t>
            </w:r>
            <w:proofErr w:type="spellStart"/>
            <w:r w:rsidRPr="004A7232">
              <w:rPr>
                <w:sz w:val="24"/>
                <w:szCs w:val="24"/>
              </w:rPr>
              <w:t>г</w:t>
            </w:r>
            <w:proofErr w:type="gramStart"/>
            <w:r w:rsidRPr="004A7232">
              <w:rPr>
                <w:sz w:val="24"/>
                <w:szCs w:val="24"/>
              </w:rPr>
              <w:t>..</w:t>
            </w:r>
            <w:proofErr w:type="gramEnd"/>
            <w:r w:rsidRPr="004A7232">
              <w:rPr>
                <w:sz w:val="24"/>
                <w:szCs w:val="24"/>
              </w:rPr>
              <w:t>Шатура</w:t>
            </w:r>
            <w:proofErr w:type="spellEnd"/>
            <w:r w:rsidRPr="004A7232">
              <w:rPr>
                <w:sz w:val="24"/>
                <w:szCs w:val="24"/>
              </w:rPr>
              <w:t xml:space="preserve">, </w:t>
            </w:r>
            <w:proofErr w:type="spellStart"/>
            <w:r w:rsidRPr="004A7232">
              <w:rPr>
                <w:sz w:val="24"/>
                <w:szCs w:val="24"/>
              </w:rPr>
              <w:t>Черноозерский</w:t>
            </w:r>
            <w:proofErr w:type="spellEnd"/>
            <w:r w:rsidRPr="004A7232">
              <w:rPr>
                <w:sz w:val="24"/>
                <w:szCs w:val="24"/>
              </w:rPr>
              <w:t xml:space="preserve">  проезд, д.5.</w:t>
            </w:r>
          </w:p>
        </w:tc>
      </w:tr>
      <w:tr w:rsidR="00B73132" w:rsidRPr="004A7232"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4A7232" w:rsidRDefault="00B73132" w:rsidP="003F15B1">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4A7232" w:rsidRDefault="00B73132" w:rsidP="003F15B1">
            <w:pPr>
              <w:pStyle w:val="afffa"/>
              <w:tabs>
                <w:tab w:val="left" w:pos="0"/>
                <w:tab w:val="left" w:pos="2410"/>
              </w:tabs>
              <w:ind w:left="0" w:right="-11"/>
              <w:contextualSpacing/>
              <w:jc w:val="both"/>
              <w:rPr>
                <w:snapToGrid w:val="0"/>
              </w:rPr>
            </w:pPr>
          </w:p>
        </w:tc>
      </w:tr>
      <w:tr w:rsidR="00B73132" w:rsidRPr="00F3026D" w:rsidTr="003F15B1">
        <w:trPr>
          <w:trHeight w:val="286"/>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3F15B1">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EB32A9" w:rsidP="003F15B1">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3F15B1">
            <w:pPr>
              <w:tabs>
                <w:tab w:val="left" w:pos="0"/>
              </w:tabs>
              <w:spacing w:line="276" w:lineRule="auto"/>
              <w:ind w:left="540" w:right="153" w:hanging="540"/>
              <w:jc w:val="left"/>
              <w:rPr>
                <w:sz w:val="24"/>
                <w:szCs w:val="24"/>
              </w:rPr>
            </w:pP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3F15B1">
            <w:pPr>
              <w:tabs>
                <w:tab w:val="left" w:pos="0"/>
              </w:tabs>
              <w:spacing w:line="276" w:lineRule="auto"/>
              <w:ind w:left="540" w:right="153" w:hanging="540"/>
              <w:rPr>
                <w:sz w:val="24"/>
                <w:szCs w:val="24"/>
              </w:rPr>
            </w:pPr>
            <w:r>
              <w:rPr>
                <w:sz w:val="24"/>
                <w:szCs w:val="24"/>
              </w:rPr>
              <w:t>Рубль</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3F15B1">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3F15B1">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3F15B1">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3F15B1">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3F15B1">
            <w:pPr>
              <w:spacing w:line="240" w:lineRule="auto"/>
              <w:ind w:firstLine="0"/>
              <w:rPr>
                <w:sz w:val="24"/>
                <w:szCs w:val="24"/>
              </w:rPr>
            </w:pPr>
            <w:r w:rsidRPr="00E533EB">
              <w:rPr>
                <w:sz w:val="24"/>
                <w:szCs w:val="24"/>
              </w:rPr>
              <w:t xml:space="preserve">Иметь положительные отзывы о поставляемом оборудовании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3F15B1">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3F15B1">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3F15B1">
        <w:trPr>
          <w:trHeight w:val="97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B73132" w:rsidRPr="00E626F2" w:rsidRDefault="00B73132" w:rsidP="003F15B1">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Pr>
                <w:szCs w:val="24"/>
              </w:rPr>
              <w:t xml:space="preserve">в </w:t>
            </w:r>
            <w:r w:rsidRPr="00E626F2">
              <w:rPr>
                <w:b/>
                <w:szCs w:val="24"/>
              </w:rPr>
              <w:t>электронном виде.</w:t>
            </w:r>
          </w:p>
          <w:p w:rsidR="00B73132" w:rsidRPr="004A7232" w:rsidRDefault="00B73132" w:rsidP="003F15B1">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коммерческой информации (стоимости предложения/цен));</w:t>
            </w:r>
          </w:p>
          <w:p w:rsidR="00B73132" w:rsidRDefault="00B73132" w:rsidP="003F15B1">
            <w:pPr>
              <w:pStyle w:val="Times12"/>
              <w:tabs>
                <w:tab w:val="left" w:pos="0"/>
                <w:tab w:val="left" w:pos="1140"/>
              </w:tabs>
              <w:ind w:right="153" w:firstLine="0"/>
              <w:rPr>
                <w:szCs w:val="24"/>
              </w:rPr>
            </w:pPr>
            <w:r>
              <w:rPr>
                <w:b/>
              </w:rPr>
              <w:t>Требования к оформлению скан - копий</w:t>
            </w:r>
            <w:r w:rsidRPr="00FE4AEF">
              <w:rPr>
                <w:szCs w:val="24"/>
              </w:rPr>
              <w:t>:</w:t>
            </w:r>
          </w:p>
          <w:p w:rsidR="00B73132" w:rsidRDefault="00B73132" w:rsidP="003F15B1">
            <w:pPr>
              <w:pStyle w:val="afffa"/>
              <w:numPr>
                <w:ilvl w:val="0"/>
                <w:numId w:val="35"/>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B73132" w:rsidRDefault="00B73132" w:rsidP="003F15B1">
            <w:pPr>
              <w:pStyle w:val="afffa"/>
              <w:numPr>
                <w:ilvl w:val="0"/>
                <w:numId w:val="35"/>
              </w:numPr>
              <w:ind w:left="353" w:hanging="353"/>
              <w:contextualSpacing/>
              <w:jc w:val="both"/>
              <w:rPr>
                <w:i/>
              </w:rPr>
            </w:pPr>
            <w:r w:rsidRPr="00FE4AEF">
              <w:rPr>
                <w:i/>
              </w:rPr>
              <w:t xml:space="preserve">каждый вид документа должен быть поименован в </w:t>
            </w:r>
            <w:proofErr w:type="gramStart"/>
            <w:r w:rsidRPr="00FE4AEF">
              <w:rPr>
                <w:i/>
              </w:rPr>
              <w:t>соответствии</w:t>
            </w:r>
            <w:proofErr w:type="gramEnd"/>
            <w:r w:rsidRPr="00FE4AEF">
              <w:rPr>
                <w:i/>
              </w:rPr>
              <w:t xml:space="preserve"> с содержимым (например, Выписка из ЕГРЮЛ от 01.0</w:t>
            </w:r>
            <w:r w:rsidR="00396980">
              <w:rPr>
                <w:i/>
              </w:rPr>
              <w:t>9</w:t>
            </w:r>
            <w:r w:rsidRPr="00FE4AEF">
              <w:rPr>
                <w:i/>
              </w:rPr>
              <w:t>.1</w:t>
            </w:r>
            <w:r>
              <w:rPr>
                <w:i/>
              </w:rPr>
              <w:t>6</w:t>
            </w:r>
            <w:r w:rsidRPr="00FE4AEF">
              <w:rPr>
                <w:i/>
              </w:rPr>
              <w:t>.</w:t>
            </w:r>
            <w:r w:rsidRPr="00FE4AEF">
              <w:rPr>
                <w:i/>
                <w:lang w:val="en-US"/>
              </w:rPr>
              <w:t>pdf</w:t>
            </w:r>
            <w:r w:rsidRPr="00FE4AEF">
              <w:rPr>
                <w:i/>
              </w:rPr>
              <w:t xml:space="preserve">); </w:t>
            </w:r>
          </w:p>
          <w:p w:rsidR="00B73132" w:rsidRDefault="00B73132" w:rsidP="003F15B1">
            <w:pPr>
              <w:pStyle w:val="afffa"/>
              <w:numPr>
                <w:ilvl w:val="0"/>
                <w:numId w:val="35"/>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73132" w:rsidRPr="00F3026D" w:rsidTr="003F15B1">
        <w:trPr>
          <w:trHeight w:val="391"/>
        </w:trPr>
        <w:tc>
          <w:tcPr>
            <w:tcW w:w="498" w:type="dxa"/>
          </w:tcPr>
          <w:p w:rsidR="00B73132" w:rsidRPr="00F3026D" w:rsidRDefault="00B73132" w:rsidP="003F15B1">
            <w:pPr>
              <w:spacing w:line="276" w:lineRule="auto"/>
              <w:ind w:left="568" w:hanging="568"/>
              <w:jc w:val="left"/>
              <w:rPr>
                <w:sz w:val="24"/>
                <w:szCs w:val="24"/>
              </w:rPr>
            </w:pPr>
            <w:r w:rsidRPr="00F3026D">
              <w:rPr>
                <w:b/>
                <w:sz w:val="24"/>
                <w:szCs w:val="24"/>
              </w:rPr>
              <w:t>17</w:t>
            </w:r>
            <w:r w:rsidRPr="00F3026D">
              <w:rPr>
                <w:sz w:val="24"/>
                <w:szCs w:val="24"/>
              </w:rPr>
              <w:t>.</w:t>
            </w:r>
          </w:p>
          <w:p w:rsidR="00B73132" w:rsidRPr="00F3026D" w:rsidRDefault="00B73132" w:rsidP="003F15B1">
            <w:pPr>
              <w:spacing w:line="276" w:lineRule="auto"/>
              <w:ind w:left="568" w:hanging="568"/>
              <w:jc w:val="left"/>
              <w:rPr>
                <w:sz w:val="24"/>
                <w:szCs w:val="24"/>
              </w:rPr>
            </w:pPr>
          </w:p>
        </w:tc>
        <w:tc>
          <w:tcPr>
            <w:tcW w:w="3969" w:type="dxa"/>
          </w:tcPr>
          <w:p w:rsidR="00B73132" w:rsidRPr="00F3026D" w:rsidRDefault="00B73132" w:rsidP="003F15B1">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3F15B1">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3F15B1">
        <w:trPr>
          <w:trHeight w:val="391"/>
        </w:trPr>
        <w:tc>
          <w:tcPr>
            <w:tcW w:w="498" w:type="dxa"/>
          </w:tcPr>
          <w:p w:rsidR="002E1220" w:rsidRPr="00F3026D" w:rsidRDefault="002E1220" w:rsidP="003F15B1">
            <w:pPr>
              <w:spacing w:line="276" w:lineRule="auto"/>
              <w:ind w:left="568" w:hanging="568"/>
              <w:jc w:val="left"/>
              <w:rPr>
                <w:b/>
                <w:sz w:val="24"/>
                <w:szCs w:val="24"/>
              </w:rPr>
            </w:pPr>
            <w:r w:rsidRPr="00F3026D">
              <w:rPr>
                <w:b/>
                <w:sz w:val="24"/>
                <w:szCs w:val="24"/>
              </w:rPr>
              <w:t>19.</w:t>
            </w:r>
          </w:p>
        </w:tc>
        <w:tc>
          <w:tcPr>
            <w:tcW w:w="3969" w:type="dxa"/>
          </w:tcPr>
          <w:p w:rsidR="002E1220" w:rsidRPr="00F3026D" w:rsidRDefault="002E1220" w:rsidP="003F15B1">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Default="002E1220" w:rsidP="008B3396">
            <w:pPr>
              <w:autoSpaceDE w:val="0"/>
              <w:autoSpaceDN w:val="0"/>
              <w:adjustRightInd w:val="0"/>
              <w:spacing w:line="276" w:lineRule="auto"/>
              <w:ind w:right="-72" w:firstLine="0"/>
              <w:rPr>
                <w:b/>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4" w:history="1">
              <w:r w:rsidRPr="0053691E">
                <w:rPr>
                  <w:rStyle w:val="af2"/>
                  <w:sz w:val="24"/>
                  <w:szCs w:val="24"/>
                  <w:lang w:eastAsia="en-US"/>
                </w:rPr>
                <w:t>http://www.unipro.energy/files/117/</w:t>
              </w:r>
            </w:hyperlink>
          </w:p>
          <w:p w:rsidR="002E1220" w:rsidRPr="00F3026D" w:rsidRDefault="002E1220" w:rsidP="008B3396">
            <w:pPr>
              <w:tabs>
                <w:tab w:val="left" w:pos="284"/>
              </w:tabs>
              <w:spacing w:line="276" w:lineRule="auto"/>
              <w:ind w:firstLine="0"/>
              <w:rPr>
                <w:color w:val="000000"/>
                <w:sz w:val="24"/>
                <w:szCs w:val="24"/>
              </w:rPr>
            </w:pPr>
            <w:r w:rsidRPr="00FE4AEF">
              <w:rPr>
                <w:i/>
                <w:sz w:val="24"/>
                <w:szCs w:val="24"/>
              </w:rPr>
              <w:t xml:space="preserve"> </w:t>
            </w:r>
          </w:p>
        </w:tc>
      </w:tr>
      <w:tr w:rsidR="00B73132" w:rsidRPr="00F3026D" w:rsidTr="003F15B1">
        <w:trPr>
          <w:trHeight w:val="391"/>
        </w:trPr>
        <w:tc>
          <w:tcPr>
            <w:tcW w:w="498" w:type="dxa"/>
          </w:tcPr>
          <w:p w:rsidR="00B73132" w:rsidRPr="00F3026D" w:rsidRDefault="00B73132" w:rsidP="003F15B1">
            <w:pPr>
              <w:spacing w:line="276" w:lineRule="auto"/>
              <w:ind w:left="568" w:hanging="568"/>
              <w:jc w:val="left"/>
              <w:rPr>
                <w:b/>
                <w:sz w:val="24"/>
                <w:szCs w:val="24"/>
              </w:rPr>
            </w:pPr>
            <w:r w:rsidRPr="00F3026D">
              <w:rPr>
                <w:b/>
                <w:sz w:val="24"/>
                <w:szCs w:val="24"/>
              </w:rPr>
              <w:t>20.</w:t>
            </w:r>
          </w:p>
        </w:tc>
        <w:tc>
          <w:tcPr>
            <w:tcW w:w="3969" w:type="dxa"/>
          </w:tcPr>
          <w:p w:rsidR="00B73132" w:rsidRPr="00F3026D" w:rsidRDefault="00B73132" w:rsidP="003F15B1">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3F15B1">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х для прохождения аккредитации,  направляется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076E1" w:rsidP="004548EC">
            <w:pPr>
              <w:autoSpaceDE w:val="0"/>
              <w:autoSpaceDN w:val="0"/>
              <w:adjustRightInd w:val="0"/>
              <w:spacing w:line="276" w:lineRule="auto"/>
              <w:ind w:firstLine="0"/>
              <w:rPr>
                <w:color w:val="FF0000"/>
                <w:sz w:val="24"/>
                <w:szCs w:val="24"/>
                <w:lang w:eastAsia="en-US"/>
              </w:rPr>
            </w:pPr>
            <w:hyperlink r:id="rId15"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4548EC" w:rsidRPr="00F3026D" w:rsidTr="003F15B1">
        <w:trPr>
          <w:trHeight w:val="391"/>
        </w:trPr>
        <w:tc>
          <w:tcPr>
            <w:tcW w:w="498" w:type="dxa"/>
          </w:tcPr>
          <w:p w:rsidR="004548EC" w:rsidRPr="00F3026D" w:rsidRDefault="004548EC" w:rsidP="004548EC">
            <w:pPr>
              <w:spacing w:line="276" w:lineRule="auto"/>
              <w:ind w:left="568" w:hanging="568"/>
              <w:jc w:val="left"/>
              <w:rPr>
                <w:b/>
                <w:sz w:val="24"/>
                <w:szCs w:val="24"/>
              </w:rPr>
            </w:pPr>
            <w:r>
              <w:rPr>
                <w:b/>
                <w:sz w:val="24"/>
                <w:szCs w:val="24"/>
              </w:rPr>
              <w:t>21</w:t>
            </w:r>
            <w:r w:rsidRPr="00F3026D">
              <w:rPr>
                <w:b/>
                <w:sz w:val="24"/>
                <w:szCs w:val="24"/>
              </w:rPr>
              <w:t>.</w:t>
            </w:r>
          </w:p>
        </w:tc>
        <w:tc>
          <w:tcPr>
            <w:tcW w:w="3969" w:type="dxa"/>
          </w:tcPr>
          <w:p w:rsidR="004548EC" w:rsidRPr="00F3026D" w:rsidRDefault="004548EC" w:rsidP="004548EC">
            <w:pPr>
              <w:spacing w:line="276" w:lineRule="auto"/>
              <w:ind w:right="153" w:firstLine="0"/>
              <w:jc w:val="left"/>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r w:rsidRPr="00F3026D">
              <w:rPr>
                <w:b/>
                <w:spacing w:val="-6"/>
                <w:sz w:val="24"/>
                <w:szCs w:val="24"/>
              </w:rPr>
              <w:t xml:space="preserve"> </w:t>
            </w:r>
          </w:p>
        </w:tc>
        <w:tc>
          <w:tcPr>
            <w:tcW w:w="5811" w:type="dxa"/>
          </w:tcPr>
          <w:p w:rsidR="004548EC" w:rsidRPr="004548EC" w:rsidRDefault="004548EC" w:rsidP="004548EC">
            <w:pPr>
              <w:autoSpaceDE w:val="0"/>
              <w:autoSpaceDN w:val="0"/>
              <w:adjustRightInd w:val="0"/>
              <w:spacing w:line="276" w:lineRule="auto"/>
              <w:ind w:firstLine="0"/>
              <w:rPr>
                <w:color w:val="FF0000"/>
                <w:sz w:val="24"/>
                <w:szCs w:val="24"/>
                <w:lang w:eastAsia="en-US"/>
              </w:rPr>
            </w:pPr>
            <w:r>
              <w:rPr>
                <w:spacing w:val="-6"/>
                <w:sz w:val="24"/>
                <w:szCs w:val="24"/>
              </w:rPr>
              <w:t>Справка</w:t>
            </w:r>
            <w:r w:rsidRPr="004548EC">
              <w:rPr>
                <w:spacing w:val="-6"/>
                <w:sz w:val="24"/>
                <w:szCs w:val="24"/>
              </w:rPr>
              <w:t xml:space="preserve"> об отнесении участника запроса предложений к субъектам малого и среднего предпринимательства</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Pr="00F3026D" w:rsidRDefault="001042F3" w:rsidP="00F3026D">
      <w:pPr>
        <w:pStyle w:val="a4"/>
        <w:numPr>
          <w:ilvl w:val="0"/>
          <w:numId w:val="0"/>
        </w:numPr>
        <w:spacing w:line="276" w:lineRule="auto"/>
        <w:rPr>
          <w:b/>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43553959"/>
      <w:bookmarkStart w:id="11" w:name="ФОРМЫ"/>
      <w:r w:rsidRPr="00CC6391">
        <w:rPr>
          <w:rFonts w:ascii="Times New Roman" w:hAnsi="Times New Roman"/>
          <w:sz w:val="24"/>
          <w:szCs w:val="24"/>
        </w:rPr>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43553960"/>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6"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w:t>
      </w:r>
      <w:proofErr w:type="gramStart"/>
      <w:r w:rsidR="00203552">
        <w:rPr>
          <w:color w:val="000000"/>
          <w:sz w:val="24"/>
          <w:szCs w:val="24"/>
        </w:rPr>
        <w:t>2</w:t>
      </w:r>
      <w:proofErr w:type="gramEnd"/>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5076E1" w:rsidRPr="00CC6391">
        <w:rPr>
          <w:color w:val="000000"/>
          <w:sz w:val="24"/>
          <w:szCs w:val="24"/>
        </w:rPr>
        <w:t>График поставки товара  (форма</w:t>
      </w:r>
      <w:r w:rsidR="005076E1" w:rsidRPr="00CC6391">
        <w:rPr>
          <w:noProof/>
          <w:color w:val="000000"/>
          <w:sz w:val="24"/>
          <w:szCs w:val="24"/>
        </w:rPr>
        <w:t xml:space="preserve"> </w:t>
      </w:r>
      <w:r w:rsidR="005076E1">
        <w:rPr>
          <w:noProof/>
          <w:color w:val="000000"/>
          <w:sz w:val="24"/>
          <w:szCs w:val="24"/>
        </w:rPr>
        <w:t>3</w:t>
      </w:r>
      <w:r w:rsidR="005076E1"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5076E1" w:rsidRPr="005076E1">
        <w:rPr>
          <w:color w:val="000000"/>
          <w:sz w:val="24"/>
          <w:szCs w:val="24"/>
        </w:rPr>
        <w:t>Анкета Участника (форма 5</w:t>
      </w:r>
      <w:r w:rsidR="005076E1" w:rsidRPr="005076E1">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5076E1" w:rsidRPr="005076E1">
        <w:rPr>
          <w:color w:val="000000"/>
          <w:sz w:val="24"/>
          <w:szCs w:val="24"/>
        </w:rPr>
        <w:t>Справка о перечне и годовых объемах выполнения аналогичных договоров (форма 6</w:t>
      </w:r>
      <w:r w:rsidR="005076E1" w:rsidRPr="005076E1">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7" w:name="_Toc238285393"/>
      <w:bookmarkStart w:id="18" w:name="_Toc423378590"/>
      <w:bookmarkStart w:id="19"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7"/>
      <w:bookmarkEnd w:id="18"/>
      <w:bookmarkEnd w:id="19"/>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w:t>
      </w:r>
      <w:proofErr w:type="gramStart"/>
      <w:r w:rsidRPr="00CC6391">
        <w:rPr>
          <w:sz w:val="24"/>
          <w:szCs w:val="24"/>
        </w:rPr>
        <w:t>формате</w:t>
      </w:r>
      <w:proofErr w:type="gramEnd"/>
      <w:r w:rsidRPr="00CC6391">
        <w:rPr>
          <w:sz w:val="24"/>
          <w:szCs w:val="24"/>
        </w:rPr>
        <w:t xml:space="preserve">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43553961"/>
      <w:bookmarkStart w:id="26" w:name="_Ref34763774"/>
      <w:r>
        <w:rPr>
          <w:sz w:val="24"/>
          <w:szCs w:val="24"/>
        </w:rPr>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0"/>
      <w:bookmarkEnd w:id="21"/>
      <w:bookmarkEnd w:id="22"/>
      <w:bookmarkEnd w:id="23"/>
      <w:bookmarkEnd w:id="24"/>
      <w:bookmarkEnd w:id="25"/>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5076E1">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27" w:name="_Toc213755446"/>
      <w:bookmarkStart w:id="28" w:name="_Toc423378599"/>
      <w:bookmarkStart w:id="29"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t>Инструкции по заполнению</w:t>
      </w:r>
      <w:bookmarkEnd w:id="27"/>
      <w:bookmarkEnd w:id="28"/>
      <w:bookmarkEnd w:id="29"/>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0" w:name="_Ref86826666"/>
      <w:bookmarkStart w:id="31" w:name="_Toc90385112"/>
      <w:bookmarkStart w:id="32" w:name="_Toc443553962"/>
      <w:r w:rsidRPr="00CC6391">
        <w:rPr>
          <w:color w:val="000000"/>
          <w:sz w:val="24"/>
          <w:szCs w:val="24"/>
        </w:rPr>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3" w:name="_Toc90385113"/>
      <w:bookmarkEnd w:id="30"/>
      <w:bookmarkEnd w:id="31"/>
      <w:bookmarkEnd w:id="32"/>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3"/>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5076E1">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4" w:name="_Toc90385114"/>
      <w:bookmarkStart w:id="35"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4"/>
      <w:bookmarkEnd w:id="35"/>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36" w:name="_Ref70131640"/>
      <w:bookmarkStart w:id="37" w:name="_Toc77970259"/>
      <w:bookmarkStart w:id="38" w:name="_Toc90385118"/>
      <w:bookmarkStart w:id="39" w:name="_Toc443553963"/>
      <w:bookmarkStart w:id="40" w:name="_Ref63957390"/>
      <w:bookmarkStart w:id="41" w:name="_Toc64719476"/>
      <w:bookmarkStart w:id="42" w:name="_Toc69112532"/>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3" w:name="_Toc90385119"/>
      <w:bookmarkEnd w:id="36"/>
      <w:bookmarkEnd w:id="37"/>
      <w:bookmarkEnd w:id="38"/>
      <w:bookmarkEnd w:id="39"/>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4" w:name="_Toc90385120"/>
      <w:bookmarkStart w:id="45" w:name="_Toc423378605"/>
      <w:bookmarkStart w:id="46"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t>Инструкции по заполнению</w:t>
      </w:r>
      <w:bookmarkEnd w:id="44"/>
      <w:bookmarkEnd w:id="45"/>
      <w:bookmarkEnd w:id="4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47" w:name="_Ref55335823"/>
      <w:bookmarkStart w:id="48" w:name="_Ref55336359"/>
      <w:bookmarkStart w:id="49" w:name="_Toc57314675"/>
      <w:bookmarkStart w:id="50" w:name="_Toc69728989"/>
      <w:bookmarkStart w:id="51" w:name="_Toc443553964"/>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7"/>
      <w:bookmarkEnd w:id="48"/>
      <w:bookmarkEnd w:id="49"/>
      <w:bookmarkEnd w:id="50"/>
      <w:bookmarkEnd w:id="51"/>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w:t>
            </w:r>
            <w:proofErr w:type="gramStart"/>
            <w:r w:rsidRPr="00CC6391">
              <w:rPr>
                <w:szCs w:val="24"/>
              </w:rPr>
              <w:t>штате</w:t>
            </w:r>
            <w:proofErr w:type="gramEnd"/>
            <w:r w:rsidRPr="00CC6391">
              <w:rPr>
                <w:szCs w:val="24"/>
              </w:rPr>
              <w:t xml:space="preserve">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2" w:name="_Toc423378614"/>
      <w:bookmarkStart w:id="53" w:name="_Toc423421117"/>
      <w:r w:rsidRPr="00CC6391">
        <w:rPr>
          <w:sz w:val="24"/>
          <w:szCs w:val="24"/>
        </w:rPr>
        <w:br w:type="page"/>
      </w:r>
      <w:r w:rsidR="0089186F" w:rsidRPr="00CC6391">
        <w:rPr>
          <w:b/>
          <w:sz w:val="24"/>
          <w:szCs w:val="24"/>
        </w:rPr>
        <w:t>Инструкции по заполнению</w:t>
      </w:r>
      <w:bookmarkEnd w:id="52"/>
      <w:bookmarkEnd w:id="53"/>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 xml:space="preserve">Участник указывает свое фирменное наименование (в </w:t>
      </w:r>
      <w:proofErr w:type="spellStart"/>
      <w:r w:rsidR="00B620AF" w:rsidRPr="00CC6391">
        <w:rPr>
          <w:sz w:val="24"/>
          <w:szCs w:val="24"/>
        </w:rPr>
        <w:t>т.ч</w:t>
      </w:r>
      <w:proofErr w:type="spellEnd"/>
      <w:r w:rsidR="00B620AF" w:rsidRPr="00CC6391">
        <w:rPr>
          <w:sz w:val="24"/>
          <w:szCs w:val="24"/>
        </w:rPr>
        <w:t>.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 xml:space="preserve">4.5.2.4 </w:t>
      </w:r>
      <w:r w:rsidR="00B620AF" w:rsidRPr="00CC6391">
        <w:rPr>
          <w:sz w:val="24"/>
          <w:szCs w:val="24"/>
        </w:rPr>
        <w:t>В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54" w:name="_Ref55336378"/>
      <w:bookmarkStart w:id="55" w:name="_Toc57314676"/>
      <w:bookmarkStart w:id="56" w:name="_Toc69728990"/>
      <w:bookmarkStart w:id="57" w:name="_Toc443553965"/>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4"/>
      <w:bookmarkEnd w:id="55"/>
      <w:bookmarkEnd w:id="56"/>
      <w:bookmarkEnd w:id="57"/>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8" w:name="_Ref55336389"/>
      <w:bookmarkStart w:id="59" w:name="_Toc57314677"/>
      <w:bookmarkStart w:id="60"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1" w:name="_Toc207796007"/>
      <w:bookmarkStart w:id="62" w:name="_Toc423378617"/>
      <w:bookmarkStart w:id="63"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1"/>
      <w:bookmarkEnd w:id="62"/>
      <w:bookmarkEnd w:id="63"/>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64" w:name="_Ref209512344"/>
      <w:bookmarkStart w:id="65" w:name="_Toc443553966"/>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58"/>
      <w:bookmarkEnd w:id="59"/>
      <w:bookmarkEnd w:id="60"/>
      <w:bookmarkEnd w:id="64"/>
      <w:bookmarkEnd w:id="65"/>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6" w:name="_Toc423378620"/>
      <w:bookmarkStart w:id="67"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t>Инструкции по заполнению</w:t>
      </w:r>
      <w:bookmarkEnd w:id="66"/>
      <w:bookmarkEnd w:id="67"/>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68" w:name="_Ref55336398"/>
      <w:bookmarkStart w:id="69" w:name="_Toc57314678"/>
      <w:bookmarkStart w:id="70"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1" w:name="_Toc443553967"/>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8"/>
      <w:bookmarkEnd w:id="69"/>
      <w:bookmarkEnd w:id="70"/>
      <w:bookmarkEnd w:id="71"/>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2" w:name="_Toc423378623"/>
      <w:bookmarkStart w:id="73" w:name="_Toc423421126"/>
      <w:r w:rsidRPr="00CC6391">
        <w:rPr>
          <w:b/>
          <w:sz w:val="24"/>
          <w:szCs w:val="24"/>
        </w:rPr>
        <w:t>Инструкции по заполнению</w:t>
      </w:r>
      <w:bookmarkEnd w:id="72"/>
      <w:bookmarkEnd w:id="73"/>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74"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75" w:name="_Toc44355396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4"/>
      <w:bookmarkEnd w:id="7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6" w:name="_Toc423378626"/>
      <w:bookmarkStart w:id="7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t>Инструкции по заполнению</w:t>
      </w:r>
      <w:bookmarkEnd w:id="76"/>
      <w:bookmarkEnd w:id="7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1C4700" w:rsidRDefault="001C4700">
      <w:pPr>
        <w:spacing w:line="240" w:lineRule="auto"/>
        <w:ind w:firstLine="0"/>
        <w:jc w:val="left"/>
        <w:rPr>
          <w:b/>
          <w:snapToGrid/>
          <w:kern w:val="28"/>
          <w:szCs w:val="28"/>
        </w:rPr>
      </w:pPr>
      <w:r>
        <w:rPr>
          <w:szCs w:val="28"/>
        </w:rPr>
        <w:br w:type="page"/>
      </w:r>
    </w:p>
    <w:p w:rsidR="001C4700" w:rsidRPr="001C4700" w:rsidRDefault="001C4700" w:rsidP="001C4700">
      <w:pPr>
        <w:pStyle w:val="21"/>
        <w:jc w:val="center"/>
        <w:rPr>
          <w:color w:val="000000"/>
          <w:sz w:val="24"/>
          <w:szCs w:val="24"/>
        </w:rPr>
      </w:pPr>
      <w:bookmarkStart w:id="78" w:name="_Toc443553969"/>
      <w:r w:rsidRPr="001C4700">
        <w:rPr>
          <w:color w:val="000000"/>
          <w:sz w:val="24"/>
          <w:szCs w:val="24"/>
        </w:rPr>
        <w:t>Справка об отнесении участника запроса предложений (открытого запроса предложений) к субъектам малого и среднего предпринимательства (форма 14)</w:t>
      </w:r>
      <w:bookmarkEnd w:id="78"/>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378"/>
        <w:gridCol w:w="2809"/>
        <w:gridCol w:w="1606"/>
        <w:gridCol w:w="545"/>
        <w:gridCol w:w="1369"/>
        <w:gridCol w:w="210"/>
        <w:gridCol w:w="1160"/>
        <w:gridCol w:w="684"/>
        <w:gridCol w:w="688"/>
        <w:gridCol w:w="670"/>
        <w:gridCol w:w="14"/>
      </w:tblGrid>
      <w:tr w:rsidR="001C4700" w:rsidRPr="002B23CC" w:rsidTr="001C4700">
        <w:trPr>
          <w:gridBefore w:val="2"/>
          <w:gridAfter w:val="1"/>
          <w:wBefore w:w="39" w:type="pct"/>
          <w:wAfter w:w="7" w:type="pct"/>
          <w:tblCellSpacing w:w="0" w:type="dxa"/>
        </w:trPr>
        <w:tc>
          <w:tcPr>
            <w:tcW w:w="4954" w:type="pct"/>
            <w:gridSpan w:val="10"/>
            <w:hideMark/>
          </w:tcPr>
          <w:p w:rsidR="001C4700" w:rsidRPr="002B23CC" w:rsidRDefault="001C4700" w:rsidP="003469E3">
            <w:pPr>
              <w:spacing w:line="276" w:lineRule="auto"/>
              <w:rPr>
                <w:sz w:val="24"/>
                <w:szCs w:val="24"/>
              </w:rPr>
            </w:pPr>
            <w:r>
              <w:br w:type="page"/>
            </w: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w:t>
            </w:r>
            <w:r w:rsidRPr="008A2D40">
              <w:rPr>
                <w:b/>
                <w:color w:val="000000"/>
                <w:sz w:val="20"/>
              </w:rPr>
              <w:br/>
            </w:r>
            <w:r w:rsidRPr="008A2D40">
              <w:rPr>
                <w:b/>
                <w:bCs/>
                <w:color w:val="000000"/>
                <w:sz w:val="20"/>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Значение показателей за предыдущие три года</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101</w:t>
            </w:r>
          </w:p>
          <w:p w:rsidR="001C4700" w:rsidRPr="008A2D40" w:rsidRDefault="001C4700" w:rsidP="003469E3">
            <w:pPr>
              <w:spacing w:line="276" w:lineRule="auto"/>
              <w:jc w:val="center"/>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800</w:t>
            </w:r>
          </w:p>
          <w:p w:rsidR="001C4700" w:rsidRPr="008A2D40" w:rsidRDefault="001C4700" w:rsidP="003469E3">
            <w:pPr>
              <w:spacing w:line="276" w:lineRule="auto"/>
              <w:jc w:val="center"/>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15" w:type="dxa"/>
        </w:tblPrEx>
        <w:trPr>
          <w:gridBefore w:val="1"/>
          <w:wBefore w:w="26" w:type="pct"/>
          <w:tblCellSpacing w:w="15" w:type="dxa"/>
        </w:trPr>
        <w:tc>
          <w:tcPr>
            <w:tcW w:w="1573" w:type="pct"/>
            <w:gridSpan w:val="3"/>
            <w:vAlign w:val="center"/>
            <w:hideMark/>
          </w:tcPr>
          <w:p w:rsidR="001C4700" w:rsidRPr="002B23CC" w:rsidRDefault="001C4700" w:rsidP="003469E3">
            <w:pPr>
              <w:spacing w:line="276" w:lineRule="auto"/>
              <w:rPr>
                <w:b/>
                <w:bCs/>
                <w:color w:val="000000"/>
                <w:sz w:val="24"/>
                <w:szCs w:val="24"/>
              </w:rPr>
            </w:pPr>
          </w:p>
          <w:p w:rsidR="001C4700" w:rsidRDefault="001C4700" w:rsidP="003469E3">
            <w:pPr>
              <w:spacing w:line="276" w:lineRule="auto"/>
              <w:rPr>
                <w:b/>
                <w:bCs/>
                <w:color w:val="000000"/>
                <w:sz w:val="24"/>
                <w:szCs w:val="24"/>
              </w:rPr>
            </w:pPr>
          </w:p>
          <w:p w:rsidR="001C4700" w:rsidRPr="002B23CC" w:rsidRDefault="001C4700" w:rsidP="003469E3">
            <w:pPr>
              <w:spacing w:line="276" w:lineRule="auto"/>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1C4700" w:rsidRDefault="001C4700" w:rsidP="003469E3">
            <w:pPr>
              <w:spacing w:line="276" w:lineRule="auto"/>
              <w:rPr>
                <w:color w:val="000000"/>
                <w:sz w:val="24"/>
                <w:szCs w:val="24"/>
              </w:rPr>
            </w:pPr>
          </w:p>
          <w:p w:rsidR="001C4700" w:rsidRDefault="001C4700" w:rsidP="003469E3">
            <w:pPr>
              <w:spacing w:line="276" w:lineRule="auto"/>
              <w:rPr>
                <w:color w:val="000000"/>
                <w:sz w:val="24"/>
                <w:szCs w:val="24"/>
              </w:rPr>
            </w:pPr>
          </w:p>
          <w:p w:rsidR="001C4700" w:rsidRPr="002B23CC" w:rsidRDefault="001C4700" w:rsidP="003469E3">
            <w:pPr>
              <w:spacing w:line="276" w:lineRule="auto"/>
              <w:rPr>
                <w:color w:val="000000"/>
                <w:sz w:val="24"/>
                <w:szCs w:val="24"/>
              </w:rPr>
            </w:pPr>
            <w:r w:rsidRPr="002B23CC">
              <w:rPr>
                <w:color w:val="000000"/>
                <w:sz w:val="24"/>
                <w:szCs w:val="24"/>
              </w:rPr>
              <w:t>__________________________ /</w:t>
            </w:r>
          </w:p>
        </w:tc>
        <w:tc>
          <w:tcPr>
            <w:tcW w:w="1574" w:type="pct"/>
            <w:gridSpan w:val="5"/>
            <w:vAlign w:val="center"/>
            <w:hideMark/>
          </w:tcPr>
          <w:p w:rsidR="001C4700" w:rsidRDefault="001C4700" w:rsidP="003469E3">
            <w:pPr>
              <w:spacing w:line="276" w:lineRule="auto"/>
              <w:rPr>
                <w:color w:val="000000"/>
                <w:sz w:val="24"/>
                <w:szCs w:val="24"/>
              </w:rPr>
            </w:pPr>
          </w:p>
          <w:p w:rsidR="001C4700" w:rsidRDefault="001C4700" w:rsidP="003469E3">
            <w:pPr>
              <w:spacing w:line="276" w:lineRule="auto"/>
              <w:rPr>
                <w:color w:val="000000"/>
                <w:sz w:val="24"/>
                <w:szCs w:val="24"/>
              </w:rPr>
            </w:pPr>
          </w:p>
          <w:p w:rsidR="001C4700" w:rsidRPr="002B23CC" w:rsidRDefault="001C4700" w:rsidP="003469E3">
            <w:pPr>
              <w:spacing w:line="276" w:lineRule="auto"/>
              <w:rPr>
                <w:color w:val="000000"/>
                <w:sz w:val="24"/>
                <w:szCs w:val="24"/>
              </w:rPr>
            </w:pPr>
            <w:r w:rsidRPr="002B23CC">
              <w:rPr>
                <w:color w:val="000000"/>
                <w:sz w:val="24"/>
                <w:szCs w:val="24"/>
              </w:rPr>
              <w:t>__________________________ /</w:t>
            </w:r>
          </w:p>
        </w:tc>
      </w:tr>
      <w:tr w:rsidR="001C4700" w:rsidRPr="002B23CC" w:rsidTr="001C4700">
        <w:tblPrEx>
          <w:tblCellSpacing w:w="15" w:type="dxa"/>
        </w:tblPrEx>
        <w:trPr>
          <w:gridBefore w:val="1"/>
          <w:wBefore w:w="26" w:type="pct"/>
          <w:tblCellSpacing w:w="15" w:type="dxa"/>
        </w:trPr>
        <w:tc>
          <w:tcPr>
            <w:tcW w:w="1573" w:type="pct"/>
            <w:gridSpan w:val="3"/>
            <w:hideMark/>
          </w:tcPr>
          <w:p w:rsidR="001C4700" w:rsidRPr="002B23CC" w:rsidRDefault="001C4700" w:rsidP="003469E3">
            <w:pPr>
              <w:spacing w:line="276" w:lineRule="auto"/>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1C4700" w:rsidRPr="002B23CC" w:rsidRDefault="001C4700" w:rsidP="003469E3">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1C4700" w:rsidRPr="002B23CC" w:rsidRDefault="001C4700" w:rsidP="003469E3">
            <w:pPr>
              <w:spacing w:line="276" w:lineRule="auto"/>
              <w:jc w:val="center"/>
              <w:rPr>
                <w:color w:val="000000"/>
                <w:sz w:val="24"/>
                <w:szCs w:val="24"/>
              </w:rPr>
            </w:pPr>
            <w:r w:rsidRPr="002B23CC">
              <w:rPr>
                <w:color w:val="000000"/>
                <w:sz w:val="24"/>
                <w:szCs w:val="24"/>
              </w:rPr>
              <w:t>ФИО</w:t>
            </w:r>
          </w:p>
        </w:tc>
      </w:tr>
    </w:tbl>
    <w:p w:rsidR="001C4700" w:rsidRDefault="001C4700" w:rsidP="001C4700">
      <w:pPr>
        <w:pStyle w:val="21"/>
        <w:numPr>
          <w:ilvl w:val="0"/>
          <w:numId w:val="0"/>
        </w:numPr>
        <w:ind w:left="1134"/>
      </w:pPr>
    </w:p>
    <w:p w:rsidR="001C4700" w:rsidRPr="001C4700" w:rsidRDefault="001C4700" w:rsidP="001C4700"/>
    <w:p w:rsidR="00E044C1" w:rsidRPr="000E2B07" w:rsidRDefault="00F3026D" w:rsidP="000E2B07">
      <w:pPr>
        <w:pStyle w:val="1"/>
        <w:rPr>
          <w:rFonts w:ascii="Times New Roman" w:hAnsi="Times New Roman"/>
          <w:sz w:val="28"/>
          <w:szCs w:val="28"/>
        </w:rPr>
      </w:pPr>
      <w:bookmarkStart w:id="79" w:name="_Toc443553970"/>
      <w:r w:rsidRPr="000E2B07">
        <w:rPr>
          <w:rFonts w:ascii="Times New Roman" w:hAnsi="Times New Roman"/>
          <w:sz w:val="28"/>
          <w:szCs w:val="28"/>
        </w:rPr>
        <w:t>ПРОЕКТ  ДОГОВОРА (с приложениями)</w:t>
      </w:r>
      <w:bookmarkEnd w:id="79"/>
    </w:p>
    <w:p w:rsidR="007323A5" w:rsidRPr="00DB1AA5" w:rsidRDefault="007323A5" w:rsidP="007323A5">
      <w:pPr>
        <w:autoSpaceDE w:val="0"/>
        <w:autoSpaceDN w:val="0"/>
        <w:jc w:val="center"/>
        <w:rPr>
          <w:rFonts w:ascii="Verdana" w:hAnsi="Verdana"/>
          <w:sz w:val="22"/>
          <w:szCs w:val="22"/>
        </w:rPr>
      </w:pP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7323A5" w:rsidRPr="007323A5" w:rsidRDefault="007323A5" w:rsidP="007323A5">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«____» ___________20__ года</w:t>
      </w:r>
    </w:p>
    <w:p w:rsidR="007323A5" w:rsidRPr="007323A5" w:rsidRDefault="007323A5" w:rsidP="007323A5">
      <w:pPr>
        <w:autoSpaceDE w:val="0"/>
        <w:autoSpaceDN w:val="0"/>
        <w:ind w:firstLine="540"/>
        <w:rPr>
          <w:sz w:val="22"/>
          <w:szCs w:val="22"/>
        </w:rPr>
      </w:pPr>
    </w:p>
    <w:p w:rsidR="007323A5" w:rsidRPr="007323A5" w:rsidRDefault="00551F81" w:rsidP="007323A5">
      <w:pPr>
        <w:tabs>
          <w:tab w:val="num" w:pos="1276"/>
        </w:tabs>
        <w:autoSpaceDE w:val="0"/>
        <w:autoSpaceDN w:val="0"/>
        <w:rPr>
          <w:sz w:val="22"/>
          <w:szCs w:val="22"/>
          <w:lang w:val="sr-Cyrl-CS"/>
        </w:rPr>
      </w:pPr>
      <w:r>
        <w:rPr>
          <w:sz w:val="22"/>
          <w:szCs w:val="22"/>
          <w:lang w:val="sr-Cyrl-CS"/>
        </w:rPr>
        <w:t>Публичное</w:t>
      </w:r>
      <w:r w:rsidR="007323A5" w:rsidRPr="007323A5">
        <w:rPr>
          <w:sz w:val="22"/>
          <w:szCs w:val="22"/>
          <w:lang w:val="sr-Cyrl-CS"/>
        </w:rPr>
        <w:t xml:space="preserve"> акционерное общество </w:t>
      </w:r>
      <w:r w:rsidR="00C610E0" w:rsidRPr="00C610E0">
        <w:rPr>
          <w:sz w:val="22"/>
          <w:szCs w:val="22"/>
          <w:lang w:val="sr-Cyrl-CS"/>
        </w:rPr>
        <w:t>ПАО «Юнипро»</w:t>
      </w:r>
      <w:r w:rsidR="007323A5" w:rsidRPr="007323A5">
        <w:rPr>
          <w:sz w:val="22"/>
          <w:szCs w:val="22"/>
        </w:rPr>
        <w:t xml:space="preserve"> (</w:t>
      </w:r>
      <w:r w:rsidR="00C610E0" w:rsidRPr="00C610E0">
        <w:rPr>
          <w:sz w:val="22"/>
          <w:szCs w:val="22"/>
          <w:lang w:val="sr-Cyrl-CS"/>
        </w:rPr>
        <w:t>ПАО «Юнипро»</w:t>
      </w:r>
      <w:r w:rsidR="007323A5" w:rsidRPr="007323A5">
        <w:rPr>
          <w:sz w:val="22"/>
          <w:szCs w:val="22"/>
        </w:rPr>
        <w:t>)</w:t>
      </w:r>
      <w:r w:rsidR="007323A5" w:rsidRPr="007323A5">
        <w:rPr>
          <w:sz w:val="22"/>
          <w:szCs w:val="22"/>
          <w:lang w:val="sr-Cyrl-CS"/>
        </w:rPr>
        <w:t>, именуемое в дальнейшем «</w:t>
      </w:r>
      <w:r w:rsidR="007323A5" w:rsidRPr="007323A5">
        <w:rPr>
          <w:sz w:val="22"/>
          <w:szCs w:val="22"/>
        </w:rPr>
        <w:t>Покупатель</w:t>
      </w:r>
      <w:r w:rsidR="007323A5" w:rsidRPr="007323A5">
        <w:rPr>
          <w:sz w:val="22"/>
          <w:szCs w:val="22"/>
          <w:lang w:val="sr-Cyrl-CS"/>
        </w:rPr>
        <w:t xml:space="preserve">», </w:t>
      </w:r>
      <w:r w:rsidR="007323A5" w:rsidRPr="007323A5">
        <w:rPr>
          <w:bCs/>
          <w:sz w:val="22"/>
          <w:szCs w:val="22"/>
          <w:lang w:val="sr-Cyrl-CS"/>
        </w:rPr>
        <w:t>в лице</w:t>
      </w:r>
      <w:r w:rsidR="007323A5" w:rsidRPr="007323A5">
        <w:rPr>
          <w:bCs/>
          <w:sz w:val="22"/>
          <w:szCs w:val="22"/>
        </w:rPr>
        <w:t xml:space="preserve"> _________________________, действующего на основании ___________________________ </w:t>
      </w:r>
      <w:r w:rsidR="007323A5" w:rsidRPr="007323A5">
        <w:rPr>
          <w:sz w:val="22"/>
          <w:szCs w:val="22"/>
          <w:lang w:val="sr-Cyrl-CS"/>
        </w:rPr>
        <w:t>с одной стороны, и ______________</w:t>
      </w:r>
      <w:r w:rsidR="007323A5" w:rsidRPr="007323A5">
        <w:rPr>
          <w:sz w:val="22"/>
          <w:szCs w:val="22"/>
        </w:rPr>
        <w:t>______</w:t>
      </w:r>
      <w:r w:rsidR="007323A5" w:rsidRPr="007323A5">
        <w:rPr>
          <w:sz w:val="22"/>
          <w:szCs w:val="22"/>
          <w:lang w:val="sr-Cyrl-CS"/>
        </w:rPr>
        <w:t>_____, именуемое в дальнейшем «Поставщик», в лице ______________________</w:t>
      </w:r>
      <w:r w:rsidR="007323A5" w:rsidRPr="007323A5">
        <w:rPr>
          <w:sz w:val="22"/>
          <w:szCs w:val="22"/>
        </w:rPr>
        <w:t>________________</w:t>
      </w:r>
      <w:r w:rsidR="007323A5" w:rsidRPr="007323A5">
        <w:rPr>
          <w:sz w:val="22"/>
          <w:szCs w:val="22"/>
          <w:lang w:val="sr-Cyrl-CS"/>
        </w:rPr>
        <w:t>___</w:t>
      </w:r>
      <w:r w:rsidR="007323A5" w:rsidRPr="007323A5">
        <w:rPr>
          <w:sz w:val="22"/>
          <w:szCs w:val="22"/>
        </w:rPr>
        <w:t>_</w:t>
      </w:r>
      <w:r w:rsidR="007323A5"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007323A5" w:rsidRPr="007323A5">
        <w:rPr>
          <w:sz w:val="22"/>
          <w:szCs w:val="22"/>
        </w:rPr>
        <w:t>,</w:t>
      </w:r>
      <w:r w:rsidR="007323A5" w:rsidRPr="007323A5">
        <w:rPr>
          <w:sz w:val="22"/>
          <w:szCs w:val="22"/>
          <w:lang w:val="sr-Cyrl-CS"/>
        </w:rPr>
        <w:t xml:space="preserve"> заключили настоящий договор</w:t>
      </w:r>
      <w:r w:rsidR="007323A5" w:rsidRPr="007323A5">
        <w:rPr>
          <w:sz w:val="22"/>
          <w:szCs w:val="22"/>
        </w:rPr>
        <w:t xml:space="preserve"> (</w:t>
      </w:r>
      <w:r w:rsidR="007323A5" w:rsidRPr="007323A5">
        <w:rPr>
          <w:sz w:val="22"/>
          <w:szCs w:val="22"/>
          <w:lang w:val="sr-Cyrl-CS"/>
        </w:rPr>
        <w:t xml:space="preserve">ниже – Договор) о нижеследующем: </w:t>
      </w: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1. Предмет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7323A5" w:rsidRPr="007323A5" w:rsidRDefault="007323A5" w:rsidP="007323A5">
      <w:pPr>
        <w:tabs>
          <w:tab w:val="left" w:pos="0"/>
        </w:tabs>
        <w:autoSpaceDE w:val="0"/>
        <w:autoSpaceDN w:val="0"/>
        <w:spacing w:before="120" w:after="120"/>
        <w:jc w:val="center"/>
        <w:rPr>
          <w:b/>
          <w:sz w:val="22"/>
          <w:szCs w:val="22"/>
        </w:rPr>
      </w:pPr>
      <w:r w:rsidRPr="007323A5">
        <w:rPr>
          <w:b/>
          <w:sz w:val="22"/>
          <w:szCs w:val="22"/>
        </w:rPr>
        <w:t>2. Условия поставки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2.2. Сроки поставки продукции определяются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7323A5" w:rsidRPr="007323A5" w:rsidRDefault="007323A5" w:rsidP="007323A5">
      <w:pPr>
        <w:tabs>
          <w:tab w:val="num" w:pos="1276"/>
        </w:tabs>
        <w:autoSpaceDE w:val="0"/>
        <w:autoSpaceDN w:val="0"/>
        <w:rPr>
          <w:sz w:val="22"/>
          <w:szCs w:val="22"/>
          <w:lang w:val="sr-Cyrl-CS"/>
        </w:rPr>
      </w:pPr>
      <w:r w:rsidRPr="007323A5">
        <w:rPr>
          <w:i/>
          <w:sz w:val="22"/>
          <w:szCs w:val="22"/>
          <w:lang w:val="sr-Cyrl-CS"/>
        </w:rPr>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3. Приемка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3.3.1. по количеству:</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Акты приемки должны содержать следующие обязательные реквизиты:</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дата составления акта, место приемки продукции, время начала и окончания приемки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7323A5" w:rsidRPr="007323A5" w:rsidRDefault="007323A5" w:rsidP="007323A5">
      <w:pPr>
        <w:autoSpaceDE w:val="0"/>
        <w:autoSpaceDN w:val="0"/>
        <w:rPr>
          <w:sz w:val="22"/>
          <w:szCs w:val="22"/>
        </w:rPr>
      </w:pPr>
      <w:r w:rsidRPr="007323A5">
        <w:rPr>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7323A5" w:rsidRPr="007323A5" w:rsidRDefault="007323A5" w:rsidP="007323A5">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23A5" w:rsidRPr="007323A5" w:rsidRDefault="007323A5" w:rsidP="007323A5">
      <w:pPr>
        <w:autoSpaceDE w:val="0"/>
        <w:autoSpaceDN w:val="0"/>
        <w:rPr>
          <w:sz w:val="22"/>
          <w:szCs w:val="22"/>
        </w:rPr>
      </w:pPr>
      <w:r w:rsidRPr="007323A5">
        <w:rPr>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7323A5" w:rsidRPr="007323A5" w:rsidRDefault="007323A5" w:rsidP="007323A5">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средств с расчетного счета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7323A5" w:rsidRPr="007323A5" w:rsidRDefault="007323A5" w:rsidP="007323A5">
      <w:pPr>
        <w:tabs>
          <w:tab w:val="num" w:pos="1276"/>
        </w:tabs>
        <w:autoSpaceDE w:val="0"/>
        <w:autoSpaceDN w:val="0"/>
        <w:rPr>
          <w:sz w:val="22"/>
          <w:szCs w:val="22"/>
          <w:lang w:val="sr-Cyrl-CS"/>
        </w:rPr>
      </w:pP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7323A5" w:rsidRPr="007323A5" w:rsidRDefault="007323A5" w:rsidP="007323A5">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7323A5" w:rsidRPr="007323A5" w:rsidRDefault="007323A5" w:rsidP="007323A5">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7323A5" w:rsidRPr="007323A5" w:rsidRDefault="007323A5" w:rsidP="007323A5">
      <w:pPr>
        <w:tabs>
          <w:tab w:val="num" w:pos="1276"/>
        </w:tabs>
        <w:autoSpaceDE w:val="0"/>
        <w:autoSpaceDN w:val="0"/>
        <w:rPr>
          <w:sz w:val="22"/>
          <w:szCs w:val="22"/>
        </w:rPr>
      </w:pP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7323A5" w:rsidRPr="007323A5" w:rsidRDefault="007323A5" w:rsidP="007323A5">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7323A5" w:rsidRPr="007323A5" w:rsidRDefault="007323A5" w:rsidP="007323A5">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7323A5" w:rsidRPr="007323A5" w:rsidRDefault="007323A5" w:rsidP="007323A5">
      <w:pPr>
        <w:tabs>
          <w:tab w:val="num" w:pos="1276"/>
        </w:tabs>
        <w:autoSpaceDE w:val="0"/>
        <w:autoSpaceDN w:val="0"/>
        <w:rPr>
          <w:sz w:val="22"/>
          <w:szCs w:val="22"/>
        </w:rPr>
      </w:pPr>
      <w:r w:rsidRPr="007323A5">
        <w:rPr>
          <w:sz w:val="22"/>
          <w:szCs w:val="22"/>
        </w:rPr>
        <w:t>9.3.</w:t>
      </w:r>
      <w:r w:rsidRPr="007323A5">
        <w:rPr>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7323A5" w:rsidRPr="007323A5" w:rsidRDefault="007323A5" w:rsidP="007323A5">
      <w:pPr>
        <w:tabs>
          <w:tab w:val="num" w:pos="1276"/>
        </w:tabs>
        <w:autoSpaceDE w:val="0"/>
        <w:autoSpaceDN w:val="0"/>
        <w:rPr>
          <w:sz w:val="22"/>
          <w:szCs w:val="22"/>
        </w:rPr>
      </w:pPr>
      <w:r w:rsidRPr="007323A5">
        <w:rPr>
          <w:sz w:val="22"/>
          <w:szCs w:val="22"/>
        </w:rPr>
        <w:t>9.4.</w:t>
      </w:r>
      <w:r w:rsidRPr="007323A5">
        <w:rPr>
          <w:sz w:val="22"/>
          <w:szCs w:val="22"/>
        </w:rPr>
        <w:tab/>
        <w:t xml:space="preserve">Обязанность </w:t>
      </w:r>
      <w:bookmarkStart w:id="80" w:name="OCRUncertain200"/>
      <w:r w:rsidRPr="007323A5">
        <w:rPr>
          <w:sz w:val="22"/>
          <w:szCs w:val="22"/>
        </w:rPr>
        <w:t>доказывания</w:t>
      </w:r>
      <w:bookmarkEnd w:id="80"/>
      <w:r w:rsidRPr="007323A5">
        <w:rPr>
          <w:sz w:val="22"/>
          <w:szCs w:val="22"/>
        </w:rPr>
        <w:t xml:space="preserve"> обстоятельства непреодолимой силы лежит на Стороне, не исполнившей свои обязательства.</w:t>
      </w:r>
    </w:p>
    <w:p w:rsidR="007323A5" w:rsidRPr="007323A5" w:rsidRDefault="007323A5" w:rsidP="007323A5">
      <w:pPr>
        <w:spacing w:before="120" w:after="120"/>
        <w:jc w:val="center"/>
        <w:rPr>
          <w:b/>
          <w:sz w:val="22"/>
          <w:szCs w:val="22"/>
          <w:lang w:val="sr-Cyrl-CS"/>
        </w:rPr>
      </w:pPr>
      <w:r w:rsidRPr="007323A5">
        <w:rPr>
          <w:b/>
          <w:sz w:val="22"/>
          <w:szCs w:val="22"/>
          <w:lang w:val="sr-Cyrl-CS"/>
        </w:rPr>
        <w:t>10. Прочие условия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7323A5" w:rsidRPr="007323A5" w:rsidRDefault="007323A5" w:rsidP="007323A5">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7323A5" w:rsidRPr="007323A5" w:rsidRDefault="007323A5" w:rsidP="007323A5">
      <w:pPr>
        <w:tabs>
          <w:tab w:val="num" w:pos="1276"/>
        </w:tabs>
        <w:autoSpaceDE w:val="0"/>
        <w:autoSpaceDN w:val="0"/>
        <w:rPr>
          <w:sz w:val="22"/>
          <w:szCs w:val="22"/>
        </w:rPr>
      </w:pPr>
      <w:r w:rsidRPr="007323A5">
        <w:rPr>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7323A5">
        <w:rPr>
          <w:sz w:val="22"/>
          <w:szCs w:val="22"/>
        </w:rPr>
        <w:t>неденежного</w:t>
      </w:r>
      <w:proofErr w:type="spellEnd"/>
      <w:r w:rsidRPr="007323A5">
        <w:rPr>
          <w:sz w:val="22"/>
          <w:szCs w:val="22"/>
        </w:rPr>
        <w:t xml:space="preserve"> исполнения, то сумма штрафа исчисляется от суммы спецификации(</w:t>
      </w:r>
      <w:proofErr w:type="spellStart"/>
      <w:r w:rsidRPr="007323A5">
        <w:rPr>
          <w:sz w:val="22"/>
          <w:szCs w:val="22"/>
        </w:rPr>
        <w:t>ий</w:t>
      </w:r>
      <w:proofErr w:type="spellEnd"/>
      <w:r w:rsidRPr="007323A5">
        <w:rPr>
          <w:sz w:val="22"/>
          <w:szCs w:val="22"/>
        </w:rPr>
        <w:t>) к Договору, права (требования) из которой(</w:t>
      </w:r>
      <w:proofErr w:type="spellStart"/>
      <w:r w:rsidRPr="007323A5">
        <w:rPr>
          <w:sz w:val="22"/>
          <w:szCs w:val="22"/>
        </w:rPr>
        <w:t>ых</w:t>
      </w:r>
      <w:proofErr w:type="spellEnd"/>
      <w:r w:rsidRPr="007323A5">
        <w:rPr>
          <w:sz w:val="22"/>
          <w:szCs w:val="22"/>
        </w:rPr>
        <w:t>) были уступлены.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w:t>
      </w:r>
      <w:r w:rsidR="00C610E0" w:rsidRPr="00C610E0">
        <w:rPr>
          <w:sz w:val="22"/>
          <w:szCs w:val="22"/>
          <w:lang w:val="sr-Cyrl-CS"/>
        </w:rPr>
        <w:t>ПАО «Юнипро»</w:t>
      </w:r>
      <w:r w:rsidRPr="007323A5">
        <w:rPr>
          <w:sz w:val="22"/>
          <w:szCs w:val="22"/>
          <w:lang w:val="sr-Cyrl-CS"/>
        </w:rPr>
        <w:t xml:space="preserve">,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C610E0" w:rsidRPr="00C610E0">
        <w:rPr>
          <w:sz w:val="22"/>
          <w:szCs w:val="22"/>
          <w:lang w:val="sr-Cyrl-CS"/>
        </w:rPr>
        <w:t>ПАО «Юнипро»</w:t>
      </w:r>
      <w:r w:rsidRPr="007323A5">
        <w:rPr>
          <w:sz w:val="22"/>
          <w:szCs w:val="22"/>
          <w:lang w:val="sr-Cyrl-CS"/>
        </w:rPr>
        <w:t xml:space="preserve">, опубликовано на сайте </w:t>
      </w:r>
      <w:r w:rsidR="00C610E0" w:rsidRPr="00C610E0">
        <w:rPr>
          <w:sz w:val="22"/>
          <w:szCs w:val="22"/>
          <w:lang w:val="sr-Cyrl-CS"/>
        </w:rPr>
        <w:t>ПАО «Юнипро»</w:t>
      </w:r>
      <w:r w:rsidRPr="007323A5">
        <w:rPr>
          <w:sz w:val="22"/>
          <w:szCs w:val="22"/>
          <w:lang w:val="sr-Cyrl-CS"/>
        </w:rPr>
        <w:t xml:space="preserve">: </w:t>
      </w:r>
      <w:r w:rsidR="00C610E0" w:rsidRPr="00C610E0">
        <w:rPr>
          <w:sz w:val="22"/>
          <w:szCs w:val="22"/>
          <w:lang w:val="sr-Cyrl-CS"/>
        </w:rPr>
        <w:t>http://www.unipro.energy/</w:t>
      </w:r>
      <w:r w:rsidRPr="007323A5">
        <w:rPr>
          <w:sz w:val="22"/>
          <w:szCs w:val="22"/>
          <w:lang w:val="sr-Cyrl-CS"/>
        </w:rPr>
        <w:t xml:space="preserve">. Поставщик с Положением о соблюдении Принципов Глобального договора ООН, действующим в </w:t>
      </w:r>
      <w:r w:rsidR="00C610E0" w:rsidRPr="00C610E0">
        <w:rPr>
          <w:sz w:val="22"/>
          <w:szCs w:val="22"/>
          <w:lang w:val="sr-Cyrl-CS"/>
        </w:rPr>
        <w:t>ПАО «Юнипро»</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7323A5" w:rsidRPr="007323A5" w:rsidRDefault="007323A5" w:rsidP="007323A5">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240"/>
        <w:gridCol w:w="5095"/>
      </w:tblGrid>
      <w:tr w:rsidR="00572998" w:rsidRPr="00572998" w:rsidTr="002E7D87">
        <w:tc>
          <w:tcPr>
            <w:tcW w:w="2535" w:type="pct"/>
          </w:tcPr>
          <w:p w:rsidR="00572998" w:rsidRPr="00572998" w:rsidRDefault="00572998" w:rsidP="00572998">
            <w:pPr>
              <w:spacing w:line="240" w:lineRule="auto"/>
              <w:rPr>
                <w:rFonts w:ascii="Verdana" w:hAnsi="Verdana"/>
                <w:b/>
                <w:sz w:val="20"/>
              </w:rPr>
            </w:pPr>
            <w:r w:rsidRPr="00572998">
              <w:rPr>
                <w:rFonts w:ascii="Verdana" w:hAnsi="Verdana"/>
                <w:b/>
                <w:sz w:val="20"/>
              </w:rPr>
              <w:t>ПОСТАВЩИК</w:t>
            </w:r>
          </w:p>
          <w:p w:rsidR="00572998" w:rsidRPr="00572998" w:rsidRDefault="00572998" w:rsidP="00572998">
            <w:pPr>
              <w:tabs>
                <w:tab w:val="left" w:pos="9720"/>
              </w:tabs>
              <w:spacing w:line="240" w:lineRule="auto"/>
              <w:ind w:right="-365"/>
              <w:rPr>
                <w:rFonts w:ascii="Verdana" w:hAnsi="Verdana"/>
                <w:color w:val="000000"/>
                <w:sz w:val="20"/>
              </w:rPr>
            </w:pPr>
          </w:p>
        </w:tc>
        <w:tc>
          <w:tcPr>
            <w:tcW w:w="2465" w:type="pct"/>
          </w:tcPr>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ПОКУПАТЕЛЬ:  </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C610E0" w:rsidP="00572998">
            <w:pPr>
              <w:spacing w:line="240" w:lineRule="auto"/>
              <w:ind w:left="5" w:right="196" w:firstLine="0"/>
              <w:jc w:val="left"/>
              <w:rPr>
                <w:rFonts w:ascii="Verdana" w:hAnsi="Verdana"/>
                <w:b/>
                <w:sz w:val="20"/>
              </w:rPr>
            </w:pPr>
            <w:r w:rsidRPr="00C610E0">
              <w:rPr>
                <w:rFonts w:ascii="Verdana" w:hAnsi="Verdana"/>
                <w:b/>
                <w:sz w:val="20"/>
              </w:rPr>
              <w:t>ПАО «</w:t>
            </w:r>
            <w:proofErr w:type="spellStart"/>
            <w:r w:rsidRPr="00C610E0">
              <w:rPr>
                <w:rFonts w:ascii="Verdana" w:hAnsi="Verdana"/>
                <w:b/>
                <w:sz w:val="20"/>
              </w:rPr>
              <w:t>Юнипро</w:t>
            </w:r>
            <w:proofErr w:type="spellEnd"/>
            <w:r w:rsidRPr="00C610E0">
              <w:rPr>
                <w:rFonts w:ascii="Verdana" w:hAnsi="Verdana"/>
                <w:b/>
                <w:sz w:val="20"/>
              </w:rPr>
              <w:t>»</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Местонахождение:</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628406, Россия, Тюменская обл., </w:t>
            </w:r>
          </w:p>
          <w:p w:rsid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Ханты-Мансийский автономный округ – Югра, г. Сургут, ул. </w:t>
            </w:r>
            <w:proofErr w:type="spellStart"/>
            <w:r w:rsidRPr="00572998">
              <w:rPr>
                <w:rFonts w:ascii="Verdana" w:hAnsi="Verdana"/>
                <w:sz w:val="20"/>
              </w:rPr>
              <w:t>Энергостроителей</w:t>
            </w:r>
            <w:proofErr w:type="spellEnd"/>
            <w:r w:rsidRPr="00572998">
              <w:rPr>
                <w:rFonts w:ascii="Verdana" w:hAnsi="Verdana"/>
                <w:sz w:val="20"/>
              </w:rPr>
              <w:t>, д.23, сооружение34.</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b/>
                <w:sz w:val="20"/>
              </w:rPr>
              <w:t>Грузополучатель (плательщик):</w:t>
            </w:r>
            <w:r w:rsidRPr="00572998">
              <w:rPr>
                <w:rFonts w:ascii="Verdana" w:hAnsi="Verdana"/>
                <w:sz w:val="20"/>
              </w:rPr>
              <w:t xml:space="preserve"> филиал «Шатурская ГРЭС» </w:t>
            </w:r>
            <w:r w:rsidR="00C610E0" w:rsidRPr="00C610E0">
              <w:rPr>
                <w:rFonts w:ascii="Verdana" w:hAnsi="Verdana"/>
                <w:sz w:val="20"/>
              </w:rPr>
              <w:t>ПАО «</w:t>
            </w:r>
            <w:proofErr w:type="spellStart"/>
            <w:r w:rsidR="00C610E0" w:rsidRPr="00C610E0">
              <w:rPr>
                <w:rFonts w:ascii="Verdana" w:hAnsi="Verdana"/>
                <w:sz w:val="20"/>
              </w:rPr>
              <w:t>Юнипро</w:t>
            </w:r>
            <w:proofErr w:type="spellEnd"/>
            <w:r w:rsidR="00C610E0" w:rsidRPr="00C610E0">
              <w:rPr>
                <w:rFonts w:ascii="Verdana" w:hAnsi="Verdana"/>
                <w:sz w:val="20"/>
              </w:rPr>
              <w:t>»</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Почтовый адрес: </w:t>
            </w:r>
          </w:p>
          <w:p w:rsidR="00572998" w:rsidRDefault="00572998" w:rsidP="00572998">
            <w:pPr>
              <w:spacing w:line="240" w:lineRule="auto"/>
              <w:ind w:left="5" w:right="196" w:firstLine="0"/>
              <w:jc w:val="left"/>
              <w:rPr>
                <w:rFonts w:ascii="Verdana" w:hAnsi="Verdana"/>
                <w:sz w:val="20"/>
              </w:rPr>
            </w:pPr>
            <w:smartTag w:uri="urn:schemas-microsoft-com:office:smarttags" w:element="metricconverter">
              <w:smartTagPr>
                <w:attr w:name="ProductID" w:val="140700, г"/>
              </w:smartTagPr>
              <w:r w:rsidRPr="00572998">
                <w:rPr>
                  <w:rFonts w:ascii="Verdana" w:hAnsi="Verdana"/>
                  <w:sz w:val="20"/>
                </w:rPr>
                <w:t>140700, г</w:t>
              </w:r>
            </w:smartTag>
            <w:r w:rsidRPr="00572998">
              <w:rPr>
                <w:rFonts w:ascii="Verdana" w:hAnsi="Verdana"/>
                <w:sz w:val="20"/>
              </w:rPr>
              <w:t xml:space="preserve"> Шатура, Московской области, </w:t>
            </w:r>
            <w:proofErr w:type="spellStart"/>
            <w:r w:rsidRPr="00572998">
              <w:rPr>
                <w:rFonts w:ascii="Verdana" w:hAnsi="Verdana"/>
                <w:sz w:val="20"/>
              </w:rPr>
              <w:t>Черноозерский</w:t>
            </w:r>
            <w:proofErr w:type="spellEnd"/>
            <w:r w:rsidRPr="00572998">
              <w:rPr>
                <w:rFonts w:ascii="Verdana" w:hAnsi="Verdana"/>
                <w:sz w:val="20"/>
              </w:rPr>
              <w:t xml:space="preserve"> проезд, дом 5.</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Платёжные реквизиты: </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р/с 40702810792000000445</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к/с 30101810200000000823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 в Банке ГПБ (АО) г. Москва</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БИК 044525823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ИНН 8602067092</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КПП 504902001</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Директор Филиала «Шатурская </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ГРЭС» </w:t>
            </w:r>
            <w:r w:rsidR="00C610E0" w:rsidRPr="00C610E0">
              <w:rPr>
                <w:rFonts w:ascii="Verdana" w:hAnsi="Verdana"/>
                <w:b/>
                <w:sz w:val="20"/>
              </w:rPr>
              <w:t>ПАО «</w:t>
            </w:r>
            <w:proofErr w:type="spellStart"/>
            <w:r w:rsidR="00C610E0" w:rsidRPr="00C610E0">
              <w:rPr>
                <w:rFonts w:ascii="Verdana" w:hAnsi="Verdana"/>
                <w:b/>
                <w:sz w:val="20"/>
              </w:rPr>
              <w:t>Юнипро</w:t>
            </w:r>
            <w:proofErr w:type="spellEnd"/>
            <w:r w:rsidR="00C610E0" w:rsidRPr="00C610E0">
              <w:rPr>
                <w:rFonts w:ascii="Verdana" w:hAnsi="Verdana"/>
                <w:b/>
                <w:sz w:val="20"/>
              </w:rPr>
              <w:t>»</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tabs>
                <w:tab w:val="left" w:pos="9720"/>
              </w:tabs>
              <w:spacing w:line="240" w:lineRule="auto"/>
              <w:ind w:right="196" w:firstLine="5"/>
              <w:jc w:val="left"/>
              <w:rPr>
                <w:rFonts w:ascii="Verdana" w:hAnsi="Verdana"/>
                <w:color w:val="000000"/>
                <w:sz w:val="20"/>
              </w:rPr>
            </w:pPr>
            <w:r w:rsidRPr="00572998">
              <w:rPr>
                <w:rFonts w:ascii="Verdana" w:hAnsi="Verdana"/>
                <w:b/>
                <w:bCs/>
                <w:color w:val="000000"/>
                <w:sz w:val="20"/>
              </w:rPr>
              <w:t>___________________ (</w:t>
            </w:r>
            <w:proofErr w:type="spellStart"/>
            <w:r w:rsidRPr="00572998">
              <w:rPr>
                <w:rFonts w:ascii="Verdana" w:hAnsi="Verdana"/>
                <w:b/>
                <w:bCs/>
                <w:color w:val="000000"/>
                <w:sz w:val="20"/>
              </w:rPr>
              <w:t>Бакурин</w:t>
            </w:r>
            <w:proofErr w:type="spellEnd"/>
            <w:r w:rsidRPr="00572998">
              <w:rPr>
                <w:rFonts w:ascii="Verdana" w:hAnsi="Verdana"/>
                <w:b/>
                <w:bCs/>
                <w:color w:val="000000"/>
                <w:sz w:val="20"/>
              </w:rPr>
              <w:t xml:space="preserve"> С.Ф.)</w:t>
            </w:r>
          </w:p>
        </w:tc>
      </w:tr>
    </w:tbl>
    <w:p w:rsidR="00D35A17" w:rsidRPr="00572998" w:rsidRDefault="00D35A17" w:rsidP="00D35A17">
      <w:pPr>
        <w:rPr>
          <w:sz w:val="22"/>
          <w:szCs w:val="22"/>
        </w:rPr>
      </w:pPr>
    </w:p>
    <w:p w:rsidR="00EB69C9" w:rsidRDefault="00EB69C9" w:rsidP="00EB69C9">
      <w:pPr>
        <w:ind w:firstLine="0"/>
        <w:jc w:val="center"/>
        <w:rPr>
          <w:b/>
          <w:sz w:val="24"/>
          <w:szCs w:val="24"/>
        </w:rPr>
      </w:pPr>
    </w:p>
    <w:sectPr w:rsidR="00EB69C9" w:rsidSect="00FA63B6">
      <w:headerReference w:type="default" r:id="rId18"/>
      <w:footerReference w:type="default" r:id="rId19"/>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D87" w:rsidRDefault="002E7D87">
      <w:r>
        <w:separator/>
      </w:r>
    </w:p>
  </w:endnote>
  <w:endnote w:type="continuationSeparator" w:id="0">
    <w:p w:rsidR="002E7D87" w:rsidRDefault="002E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2E7D87" w:rsidRDefault="002E7D87">
        <w:pPr>
          <w:pStyle w:val="af0"/>
          <w:jc w:val="right"/>
        </w:pPr>
        <w:r>
          <w:fldChar w:fldCharType="begin"/>
        </w:r>
        <w:r>
          <w:instrText xml:space="preserve"> PAGE   \* MERGEFORMAT </w:instrText>
        </w:r>
        <w:r>
          <w:fldChar w:fldCharType="separate"/>
        </w:r>
        <w:r w:rsidR="005076E1">
          <w:rPr>
            <w:noProof/>
          </w:rPr>
          <w:t>41</w:t>
        </w:r>
        <w:r>
          <w:rPr>
            <w:noProof/>
          </w:rPr>
          <w:fldChar w:fldCharType="end"/>
        </w:r>
      </w:p>
    </w:sdtContent>
  </w:sdt>
  <w:p w:rsidR="002E7D87" w:rsidRDefault="002E7D8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D87" w:rsidRDefault="002E7D87">
      <w:r>
        <w:separator/>
      </w:r>
    </w:p>
  </w:footnote>
  <w:footnote w:type="continuationSeparator" w:id="0">
    <w:p w:rsidR="002E7D87" w:rsidRDefault="002E7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D87" w:rsidRPr="005856AF" w:rsidRDefault="002E7D87"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r w:rsidRPr="005856AF">
      <w:rPr>
        <w:sz w:val="22"/>
        <w:szCs w:val="22"/>
      </w:rPr>
      <w:t>Приложение №1</w:t>
    </w:r>
    <w:r w:rsidRPr="005856AF">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4607AFA"/>
    <w:multiLevelType w:val="hybridMultilevel"/>
    <w:tmpl w:val="3CB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1CB455EC"/>
    <w:multiLevelType w:val="hybridMultilevel"/>
    <w:tmpl w:val="2C58B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257B0712"/>
    <w:multiLevelType w:val="singleLevel"/>
    <w:tmpl w:val="FEFCAB5A"/>
    <w:lvl w:ilvl="0">
      <w:numFmt w:val="bullet"/>
      <w:pStyle w:val="-"/>
      <w:lvlText w:val="-"/>
      <w:lvlJc w:val="left"/>
      <w:pPr>
        <w:tabs>
          <w:tab w:val="num" w:pos="360"/>
        </w:tabs>
        <w:ind w:left="360" w:hanging="360"/>
      </w:pPr>
    </w:lvl>
  </w:abstractNum>
  <w:abstractNum w:abstractNumId="21">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3">
    <w:nsid w:val="29241290"/>
    <w:multiLevelType w:val="hybridMultilevel"/>
    <w:tmpl w:val="83D2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6">
    <w:nsid w:val="2FE64827"/>
    <w:multiLevelType w:val="hybridMultilevel"/>
    <w:tmpl w:val="85709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E185956"/>
    <w:multiLevelType w:val="hybridMultilevel"/>
    <w:tmpl w:val="CA3C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4B88775E"/>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4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8">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nsid w:val="7D91023A"/>
    <w:multiLevelType w:val="multilevel"/>
    <w:tmpl w:val="E6CE16A6"/>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nsid w:val="7E184333"/>
    <w:multiLevelType w:val="hybridMultilevel"/>
    <w:tmpl w:val="46B86D66"/>
    <w:lvl w:ilvl="0" w:tplc="FFFFFFFF">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3"/>
  </w:num>
  <w:num w:numId="2">
    <w:abstractNumId w:val="42"/>
  </w:num>
  <w:num w:numId="3">
    <w:abstractNumId w:val="29"/>
  </w:num>
  <w:num w:numId="4">
    <w:abstractNumId w:val="46"/>
  </w:num>
  <w:num w:numId="5">
    <w:abstractNumId w:val="27"/>
  </w:num>
  <w:num w:numId="6">
    <w:abstractNumId w:val="13"/>
  </w:num>
  <w:num w:numId="7">
    <w:abstractNumId w:val="28"/>
  </w:num>
  <w:num w:numId="8">
    <w:abstractNumId w:val="34"/>
  </w:num>
  <w:num w:numId="9">
    <w:abstractNumId w:val="24"/>
  </w:num>
  <w:num w:numId="10">
    <w:abstractNumId w:val="15"/>
  </w:num>
  <w:num w:numId="11">
    <w:abstractNumId w:val="16"/>
  </w:num>
  <w:num w:numId="12">
    <w:abstractNumId w:val="31"/>
  </w:num>
  <w:num w:numId="13">
    <w:abstractNumId w:val="3"/>
  </w:num>
  <w:num w:numId="14">
    <w:abstractNumId w:val="8"/>
  </w:num>
  <w:num w:numId="15">
    <w:abstractNumId w:val="30"/>
  </w:num>
  <w:num w:numId="16">
    <w:abstractNumId w:val="39"/>
  </w:num>
  <w:num w:numId="17">
    <w:abstractNumId w:val="52"/>
  </w:num>
  <w:num w:numId="18">
    <w:abstractNumId w:val="44"/>
  </w:num>
  <w:num w:numId="19">
    <w:abstractNumId w:val="20"/>
  </w:num>
  <w:num w:numId="20">
    <w:abstractNumId w:val="1"/>
  </w:num>
  <w:num w:numId="21">
    <w:abstractNumId w:val="0"/>
  </w:num>
  <w:num w:numId="22">
    <w:abstractNumId w:val="35"/>
  </w:num>
  <w:num w:numId="23">
    <w:abstractNumId w:val="2"/>
  </w:num>
  <w:num w:numId="24">
    <w:abstractNumId w:val="12"/>
  </w:num>
  <w:num w:numId="25">
    <w:abstractNumId w:val="50"/>
  </w:num>
  <w:num w:numId="26">
    <w:abstractNumId w:val="11"/>
  </w:num>
  <w:num w:numId="27">
    <w:abstractNumId w:val="41"/>
  </w:num>
  <w:num w:numId="28">
    <w:abstractNumId w:val="47"/>
  </w:num>
  <w:num w:numId="29">
    <w:abstractNumId w:val="21"/>
  </w:num>
  <w:num w:numId="30">
    <w:abstractNumId w:val="22"/>
  </w:num>
  <w:num w:numId="31">
    <w:abstractNumId w:val="25"/>
  </w:num>
  <w:num w:numId="32">
    <w:abstractNumId w:val="37"/>
  </w:num>
  <w:num w:numId="33">
    <w:abstractNumId w:val="14"/>
  </w:num>
  <w:num w:numId="34">
    <w:abstractNumId w:val="45"/>
  </w:num>
  <w:num w:numId="35">
    <w:abstractNumId w:val="40"/>
  </w:num>
  <w:num w:numId="36">
    <w:abstractNumId w:val="19"/>
  </w:num>
  <w:num w:numId="37">
    <w:abstractNumId w:val="18"/>
  </w:num>
  <w:num w:numId="38">
    <w:abstractNumId w:val="43"/>
  </w:num>
  <w:num w:numId="39">
    <w:abstractNumId w:val="10"/>
  </w:num>
  <w:num w:numId="40">
    <w:abstractNumId w:val="48"/>
  </w:num>
  <w:num w:numId="41">
    <w:abstractNumId w:val="36"/>
  </w:num>
  <w:num w:numId="42">
    <w:abstractNumId w:val="32"/>
  </w:num>
  <w:num w:numId="43">
    <w:abstractNumId w:val="54"/>
  </w:num>
  <w:num w:numId="44">
    <w:abstractNumId w:val="9"/>
  </w:num>
  <w:num w:numId="45">
    <w:abstractNumId w:val="51"/>
  </w:num>
  <w:num w:numId="46">
    <w:abstractNumId w:val="23"/>
  </w:num>
  <w:num w:numId="47">
    <w:abstractNumId w:val="46"/>
    <w:lvlOverride w:ilvl="0">
      <w:startOverride w:val="1"/>
    </w:lvlOverride>
  </w:num>
  <w:num w:numId="48">
    <w:abstractNumId w:val="53"/>
  </w:num>
  <w:num w:numId="49">
    <w:abstractNumId w:val="49"/>
  </w:num>
  <w:num w:numId="50">
    <w:abstractNumId w:val="38"/>
  </w:num>
  <w:num w:numId="51">
    <w:abstractNumId w:val="26"/>
  </w:num>
  <w:num w:numId="5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48C"/>
    <w:rsid w:val="00100576"/>
    <w:rsid w:val="001006D9"/>
    <w:rsid w:val="00100FDE"/>
    <w:rsid w:val="00102FEE"/>
    <w:rsid w:val="001042F3"/>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2D56"/>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6615"/>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shlyaeva_NV@"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unipro.energy/purchase/announcement/"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yshlyaeva_NV@" TargetMode="External"/><Relationship Id="rId5" Type="http://schemas.microsoft.com/office/2007/relationships/stylesWithEffects" Target="stylesWithEffects.xml"/><Relationship Id="rId15" Type="http://schemas.openxmlformats.org/officeDocument/2006/relationships/hyperlink" Target="http://www.unipro.energy/purchase/accreditation/" TargetMode="External"/><Relationship Id="rId10" Type="http://schemas.openxmlformats.org/officeDocument/2006/relationships/hyperlink" Target="http://www.unipro.energy/purchase/documen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files/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EC9BD-55C0-47A0-9158-C1792F6E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41</Pages>
  <Words>7754</Words>
  <Characters>57323</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64948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Мышляева Наталья Викторовна</cp:lastModifiedBy>
  <cp:revision>11</cp:revision>
  <cp:lastPrinted>2016-09-08T07:46:00Z</cp:lastPrinted>
  <dcterms:created xsi:type="dcterms:W3CDTF">2016-08-17T12:16:00Z</dcterms:created>
  <dcterms:modified xsi:type="dcterms:W3CDTF">2016-09-08T07:46:00Z</dcterms:modified>
</cp:coreProperties>
</file>